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0D1C0"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E17766" w:rsidRPr="00E17766" w14:paraId="0067D4F2" w14:textId="77777777" w:rsidTr="00532162">
        <w:tc>
          <w:tcPr>
            <w:tcW w:w="5244" w:type="dxa"/>
          </w:tcPr>
          <w:p w14:paraId="1CFB8014" w14:textId="77777777" w:rsidR="00122694" w:rsidRPr="00E17766" w:rsidRDefault="00122694" w:rsidP="00122694">
            <w:pPr>
              <w:shd w:val="clear" w:color="auto" w:fill="FFFFFF"/>
              <w:rPr>
                <w:rFonts w:ascii="Times New Roman" w:eastAsia="Times New Roman" w:hAnsi="Times New Roman" w:cs="Times New Roman"/>
                <w:sz w:val="24"/>
                <w:szCs w:val="24"/>
                <w:lang w:eastAsia="ru-RU"/>
              </w:rPr>
            </w:pPr>
          </w:p>
          <w:p w14:paraId="776D441F" w14:textId="77777777" w:rsidR="00122694" w:rsidRPr="00E17766" w:rsidRDefault="00122694" w:rsidP="00122694">
            <w:pPr>
              <w:shd w:val="clear" w:color="auto" w:fill="FFFFFF"/>
              <w:rPr>
                <w:rFonts w:ascii="Times New Roman" w:eastAsia="Times New Roman" w:hAnsi="Times New Roman" w:cs="Times New Roman"/>
                <w:sz w:val="24"/>
                <w:szCs w:val="24"/>
                <w:lang w:eastAsia="ru-RU"/>
              </w:rPr>
            </w:pPr>
          </w:p>
          <w:p w14:paraId="35DB56B1" w14:textId="77777777" w:rsidR="00122694" w:rsidRPr="00E17766" w:rsidRDefault="00122694" w:rsidP="00532162">
            <w:pPr>
              <w:shd w:val="clear" w:color="auto" w:fill="FFFFFF"/>
              <w:rPr>
                <w:rFonts w:ascii="Times New Roman" w:eastAsia="Times New Roman" w:hAnsi="Times New Roman" w:cs="Times New Roman"/>
                <w:sz w:val="24"/>
                <w:szCs w:val="24"/>
                <w:lang w:eastAsia="ru-RU"/>
              </w:rPr>
            </w:pPr>
          </w:p>
        </w:tc>
        <w:tc>
          <w:tcPr>
            <w:tcW w:w="4673" w:type="dxa"/>
          </w:tcPr>
          <w:p w14:paraId="3A99A0D6"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УТВЕРЖДАЮ:</w:t>
            </w:r>
          </w:p>
          <w:p w14:paraId="32BC1818"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                                                                                     Председател</w:t>
            </w:r>
            <w:r w:rsidR="00E840FC" w:rsidRPr="00E17766">
              <w:rPr>
                <w:rFonts w:ascii="Times New Roman" w:eastAsia="Times New Roman" w:hAnsi="Times New Roman" w:cs="Times New Roman"/>
                <w:sz w:val="24"/>
                <w:szCs w:val="24"/>
                <w:lang w:eastAsia="ru-RU"/>
              </w:rPr>
              <w:t>ь</w:t>
            </w:r>
            <w:r w:rsidRPr="00E17766">
              <w:rPr>
                <w:rFonts w:ascii="Times New Roman" w:eastAsia="Times New Roman" w:hAnsi="Times New Roman" w:cs="Times New Roman"/>
                <w:sz w:val="24"/>
                <w:szCs w:val="24"/>
                <w:lang w:eastAsia="ru-RU"/>
              </w:rPr>
              <w:t xml:space="preserve"> </w:t>
            </w:r>
          </w:p>
          <w:p w14:paraId="74F52F33"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Закупочной комиссии</w:t>
            </w:r>
          </w:p>
          <w:p w14:paraId="7D20B999"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Генеральн</w:t>
            </w:r>
            <w:r w:rsidR="00E840FC" w:rsidRPr="00E17766">
              <w:rPr>
                <w:rFonts w:ascii="Times New Roman" w:eastAsia="Times New Roman" w:hAnsi="Times New Roman" w:cs="Times New Roman"/>
                <w:sz w:val="24"/>
                <w:szCs w:val="24"/>
                <w:lang w:eastAsia="ru-RU"/>
              </w:rPr>
              <w:t>ый</w:t>
            </w:r>
            <w:r w:rsidRPr="00E17766">
              <w:rPr>
                <w:rFonts w:ascii="Times New Roman" w:eastAsia="Times New Roman" w:hAnsi="Times New Roman" w:cs="Times New Roman"/>
                <w:sz w:val="24"/>
                <w:szCs w:val="24"/>
                <w:lang w:eastAsia="ru-RU"/>
              </w:rPr>
              <w:t xml:space="preserve"> директор</w:t>
            </w:r>
          </w:p>
          <w:p w14:paraId="6B7D2F5F"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ГУП «Водоснабжение и водоотведение»</w:t>
            </w:r>
          </w:p>
          <w:p w14:paraId="3C8F350A"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p>
          <w:p w14:paraId="5CF29F44"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_____________________/</w:t>
            </w:r>
            <w:r w:rsidR="00E840FC" w:rsidRPr="00E17766">
              <w:rPr>
                <w:rFonts w:ascii="Times New Roman" w:eastAsia="Times New Roman" w:hAnsi="Times New Roman" w:cs="Times New Roman"/>
                <w:sz w:val="24"/>
                <w:szCs w:val="24"/>
                <w:lang w:eastAsia="ru-RU"/>
              </w:rPr>
              <w:t xml:space="preserve">В.П. </w:t>
            </w:r>
            <w:proofErr w:type="spellStart"/>
            <w:r w:rsidR="00E840FC" w:rsidRPr="00E17766">
              <w:rPr>
                <w:rFonts w:ascii="Times New Roman" w:eastAsia="Times New Roman" w:hAnsi="Times New Roman" w:cs="Times New Roman"/>
                <w:sz w:val="24"/>
                <w:szCs w:val="24"/>
                <w:lang w:eastAsia="ru-RU"/>
              </w:rPr>
              <w:t>Ботнарь</w:t>
            </w:r>
            <w:proofErr w:type="spellEnd"/>
            <w:r w:rsidRPr="00E17766">
              <w:rPr>
                <w:rFonts w:ascii="Times New Roman" w:eastAsia="Times New Roman" w:hAnsi="Times New Roman" w:cs="Times New Roman"/>
                <w:sz w:val="24"/>
                <w:szCs w:val="24"/>
                <w:lang w:eastAsia="ru-RU"/>
              </w:rPr>
              <w:t>/</w:t>
            </w:r>
          </w:p>
          <w:p w14:paraId="62D4DD5A" w14:textId="77777777" w:rsidR="00D54B67" w:rsidRPr="00E17766" w:rsidRDefault="00D54B67" w:rsidP="00D54B67">
            <w:pPr>
              <w:shd w:val="clear" w:color="auto" w:fill="FFFFFF"/>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«_____» ______________ 2021 года</w:t>
            </w:r>
          </w:p>
          <w:p w14:paraId="1B3CA3E2" w14:textId="77777777" w:rsidR="00122694" w:rsidRPr="00E17766" w:rsidRDefault="00122694" w:rsidP="005C0C83">
            <w:pPr>
              <w:jc w:val="right"/>
              <w:rPr>
                <w:rFonts w:ascii="Times New Roman" w:eastAsia="Times New Roman" w:hAnsi="Times New Roman" w:cs="Times New Roman"/>
                <w:sz w:val="24"/>
                <w:szCs w:val="24"/>
                <w:lang w:eastAsia="ru-RU"/>
              </w:rPr>
            </w:pPr>
          </w:p>
        </w:tc>
      </w:tr>
    </w:tbl>
    <w:p w14:paraId="2A60F21A" w14:textId="77777777" w:rsidR="00122694" w:rsidRPr="00E17766" w:rsidRDefault="00122694" w:rsidP="005C0C83">
      <w:pPr>
        <w:shd w:val="clear" w:color="auto" w:fill="FFFFFF"/>
        <w:spacing w:after="0" w:line="240" w:lineRule="auto"/>
        <w:jc w:val="right"/>
        <w:rPr>
          <w:rFonts w:ascii="Times New Roman" w:eastAsia="Times New Roman" w:hAnsi="Times New Roman" w:cs="Times New Roman"/>
          <w:sz w:val="24"/>
          <w:szCs w:val="24"/>
          <w:lang w:eastAsia="ru-RU"/>
        </w:rPr>
      </w:pPr>
    </w:p>
    <w:p w14:paraId="64348D09" w14:textId="77777777" w:rsidR="005C0C83" w:rsidRPr="00E17766"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4F138655" w14:textId="77777777" w:rsidR="005C0C83" w:rsidRPr="00E17766" w:rsidRDefault="005C0C83" w:rsidP="005C0C83">
      <w:pPr>
        <w:shd w:val="clear" w:color="auto" w:fill="FFFFFF"/>
        <w:spacing w:after="0" w:line="240" w:lineRule="auto"/>
        <w:rPr>
          <w:rFonts w:ascii="Times New Roman" w:eastAsia="Times New Roman" w:hAnsi="Times New Roman" w:cs="Times New Roman"/>
          <w:sz w:val="24"/>
          <w:szCs w:val="24"/>
          <w:lang w:eastAsia="ru-RU"/>
        </w:rPr>
      </w:pPr>
    </w:p>
    <w:p w14:paraId="3B155295" w14:textId="77777777" w:rsidR="005C0C83" w:rsidRPr="00E17766" w:rsidRDefault="005C0C83" w:rsidP="005C0C83">
      <w:pPr>
        <w:shd w:val="clear" w:color="auto" w:fill="FFFFFF"/>
        <w:spacing w:after="0" w:line="240" w:lineRule="auto"/>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3C0DE097"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7B6DDF1D"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411548B5"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8931441"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D7CECE8" w14:textId="77777777" w:rsidR="00122694"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p>
    <w:p w14:paraId="6C9984AD" w14:textId="77777777" w:rsidR="005C0C83" w:rsidRPr="00E17766" w:rsidRDefault="005C0C83"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w:t>
      </w:r>
    </w:p>
    <w:p w14:paraId="5883DF8D" w14:textId="77777777" w:rsidR="005C0C83" w:rsidRPr="00E17766" w:rsidRDefault="00DB0710"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bCs/>
          <w:sz w:val="24"/>
          <w:szCs w:val="24"/>
          <w:lang w:eastAsia="ru-RU"/>
        </w:rPr>
        <w:t xml:space="preserve">ЗАКУПОЧНАЯ </w:t>
      </w:r>
      <w:r w:rsidR="005C0C83" w:rsidRPr="00E17766">
        <w:rPr>
          <w:rFonts w:ascii="Times New Roman" w:eastAsia="Times New Roman" w:hAnsi="Times New Roman" w:cs="Times New Roman"/>
          <w:b/>
          <w:bCs/>
          <w:sz w:val="24"/>
          <w:szCs w:val="24"/>
          <w:lang w:eastAsia="ru-RU"/>
        </w:rPr>
        <w:t>ДОКУМЕНТАЦИЯ</w:t>
      </w:r>
    </w:p>
    <w:p w14:paraId="134177B5" w14:textId="77777777" w:rsidR="00F26F17" w:rsidRDefault="005C0C83" w:rsidP="00E17766">
      <w:pPr>
        <w:shd w:val="clear" w:color="auto" w:fill="FFFFFF"/>
        <w:spacing w:after="75" w:line="360" w:lineRule="atLeast"/>
        <w:jc w:val="center"/>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о проведени</w:t>
      </w:r>
      <w:r w:rsidR="00550708" w:rsidRPr="00E17766">
        <w:rPr>
          <w:rFonts w:ascii="Times New Roman" w:eastAsia="Times New Roman" w:hAnsi="Times New Roman" w:cs="Times New Roman"/>
          <w:b/>
          <w:bCs/>
          <w:sz w:val="24"/>
          <w:szCs w:val="24"/>
          <w:lang w:eastAsia="ru-RU"/>
        </w:rPr>
        <w:t>и</w:t>
      </w:r>
      <w:r w:rsidRPr="00E17766">
        <w:rPr>
          <w:rFonts w:ascii="Times New Roman" w:eastAsia="Times New Roman" w:hAnsi="Times New Roman" w:cs="Times New Roman"/>
          <w:b/>
          <w:bCs/>
          <w:sz w:val="24"/>
          <w:szCs w:val="24"/>
          <w:lang w:eastAsia="ru-RU"/>
        </w:rPr>
        <w:t xml:space="preserve"> </w:t>
      </w:r>
      <w:r w:rsidR="008E00DA" w:rsidRPr="00E17766">
        <w:rPr>
          <w:rFonts w:ascii="Times New Roman" w:eastAsia="Times New Roman" w:hAnsi="Times New Roman" w:cs="Times New Roman"/>
          <w:b/>
          <w:bCs/>
          <w:sz w:val="24"/>
          <w:szCs w:val="24"/>
          <w:lang w:eastAsia="ru-RU"/>
        </w:rPr>
        <w:t>запроса предложений</w:t>
      </w:r>
      <w:r w:rsidR="004F5E7F" w:rsidRPr="00E17766">
        <w:rPr>
          <w:rFonts w:ascii="Times New Roman" w:eastAsia="Times New Roman" w:hAnsi="Times New Roman" w:cs="Times New Roman"/>
          <w:b/>
          <w:bCs/>
          <w:sz w:val="24"/>
          <w:szCs w:val="24"/>
          <w:lang w:eastAsia="ru-RU"/>
        </w:rPr>
        <w:t xml:space="preserve"> </w:t>
      </w:r>
      <w:r w:rsidRPr="00E17766">
        <w:rPr>
          <w:rFonts w:ascii="Times New Roman" w:eastAsia="Times New Roman" w:hAnsi="Times New Roman" w:cs="Times New Roman"/>
          <w:b/>
          <w:bCs/>
          <w:sz w:val="24"/>
          <w:szCs w:val="24"/>
          <w:lang w:eastAsia="ru-RU"/>
        </w:rPr>
        <w:t xml:space="preserve">на поставку </w:t>
      </w:r>
    </w:p>
    <w:p w14:paraId="5624040E" w14:textId="519A2981" w:rsidR="005C0C83" w:rsidRPr="00E17766" w:rsidRDefault="00F26F17" w:rsidP="00E17766">
      <w:pPr>
        <w:shd w:val="clear" w:color="auto" w:fill="FFFFFF"/>
        <w:spacing w:after="75" w:line="360" w:lineRule="atLeast"/>
        <w:jc w:val="center"/>
        <w:rPr>
          <w:rFonts w:ascii="Times New Roman" w:eastAsia="Times New Roman" w:hAnsi="Times New Roman" w:cs="Times New Roman"/>
          <w:sz w:val="24"/>
          <w:szCs w:val="24"/>
          <w:lang w:eastAsia="ru-RU"/>
        </w:rPr>
      </w:pPr>
      <w:r w:rsidRPr="00F26F17">
        <w:rPr>
          <w:rFonts w:ascii="Times New Roman" w:eastAsia="Times New Roman" w:hAnsi="Times New Roman" w:cs="Times New Roman"/>
          <w:b/>
          <w:bCs/>
          <w:sz w:val="24"/>
          <w:szCs w:val="24"/>
          <w:lang w:eastAsia="ru-RU"/>
        </w:rPr>
        <w:t>сернокислого алюминия ГОСТ 12966-85</w:t>
      </w:r>
    </w:p>
    <w:p w14:paraId="3EBC7324"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E99EEB0"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266C222"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4B327748"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A16D255"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088FE42B"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1330FE92" w14:textId="77777777" w:rsidR="00F7714E" w:rsidRPr="00E17766" w:rsidRDefault="00F7714E" w:rsidP="005C0C83">
      <w:pPr>
        <w:shd w:val="clear" w:color="auto" w:fill="FFFFFF"/>
        <w:spacing w:after="75" w:line="360" w:lineRule="atLeast"/>
        <w:rPr>
          <w:rFonts w:ascii="Times New Roman" w:eastAsia="Times New Roman" w:hAnsi="Times New Roman" w:cs="Times New Roman"/>
          <w:sz w:val="24"/>
          <w:szCs w:val="24"/>
          <w:lang w:eastAsia="ru-RU"/>
        </w:rPr>
      </w:pPr>
    </w:p>
    <w:p w14:paraId="59A2DC50" w14:textId="77777777" w:rsidR="00F7714E" w:rsidRPr="00E17766" w:rsidRDefault="00F7714E" w:rsidP="005C0C83">
      <w:pPr>
        <w:shd w:val="clear" w:color="auto" w:fill="FFFFFF"/>
        <w:spacing w:after="75" w:line="360" w:lineRule="atLeast"/>
        <w:rPr>
          <w:rFonts w:ascii="Times New Roman" w:eastAsia="Times New Roman" w:hAnsi="Times New Roman" w:cs="Times New Roman"/>
          <w:sz w:val="24"/>
          <w:szCs w:val="24"/>
          <w:lang w:eastAsia="ru-RU"/>
        </w:rPr>
      </w:pPr>
    </w:p>
    <w:p w14:paraId="57EAC885"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51B7FE3"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6B06250B"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65C80151"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44E7770A" w14:textId="77777777" w:rsidR="00E17766" w:rsidRPr="00E17766" w:rsidRDefault="00E17766" w:rsidP="005C0C83">
      <w:pPr>
        <w:shd w:val="clear" w:color="auto" w:fill="FFFFFF"/>
        <w:spacing w:after="75" w:line="360" w:lineRule="atLeast"/>
        <w:rPr>
          <w:rFonts w:ascii="Times New Roman" w:eastAsia="Times New Roman" w:hAnsi="Times New Roman" w:cs="Times New Roman"/>
          <w:sz w:val="24"/>
          <w:szCs w:val="24"/>
          <w:lang w:eastAsia="ru-RU"/>
        </w:rPr>
      </w:pPr>
    </w:p>
    <w:p w14:paraId="7ECE82B6" w14:textId="77777777" w:rsidR="00122694" w:rsidRPr="00E17766" w:rsidRDefault="00122694" w:rsidP="005C0C83">
      <w:pPr>
        <w:shd w:val="clear" w:color="auto" w:fill="FFFFFF"/>
        <w:spacing w:after="75" w:line="360" w:lineRule="atLeast"/>
        <w:rPr>
          <w:rFonts w:ascii="Times New Roman" w:eastAsia="Times New Roman" w:hAnsi="Times New Roman" w:cs="Times New Roman"/>
          <w:sz w:val="24"/>
          <w:szCs w:val="24"/>
          <w:lang w:eastAsia="ru-RU"/>
        </w:rPr>
      </w:pPr>
    </w:p>
    <w:p w14:paraId="53797647" w14:textId="77777777" w:rsidR="001709EA" w:rsidRPr="00E17766" w:rsidRDefault="001709EA" w:rsidP="005C0C83">
      <w:pPr>
        <w:shd w:val="clear" w:color="auto" w:fill="FFFFFF"/>
        <w:spacing w:after="75" w:line="360" w:lineRule="atLeast"/>
        <w:rPr>
          <w:rFonts w:ascii="Times New Roman" w:eastAsia="Times New Roman" w:hAnsi="Times New Roman" w:cs="Times New Roman"/>
          <w:sz w:val="24"/>
          <w:szCs w:val="24"/>
          <w:lang w:eastAsia="ru-RU"/>
        </w:rPr>
      </w:pPr>
    </w:p>
    <w:p w14:paraId="75BB6CDD" w14:textId="77777777" w:rsidR="005C0C83" w:rsidRPr="00E17766"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lastRenderedPageBreak/>
        <w:t>Тирасполь</w:t>
      </w:r>
      <w:r w:rsidR="005C0C83" w:rsidRPr="00E17766">
        <w:rPr>
          <w:rFonts w:ascii="Times New Roman" w:eastAsia="Times New Roman" w:hAnsi="Times New Roman" w:cs="Times New Roman"/>
          <w:sz w:val="24"/>
          <w:szCs w:val="24"/>
          <w:lang w:eastAsia="ru-RU"/>
        </w:rPr>
        <w:t>, 202</w:t>
      </w:r>
      <w:r w:rsidRPr="00E17766">
        <w:rPr>
          <w:rFonts w:ascii="Times New Roman" w:eastAsia="Times New Roman" w:hAnsi="Times New Roman" w:cs="Times New Roman"/>
          <w:sz w:val="24"/>
          <w:szCs w:val="24"/>
          <w:lang w:eastAsia="ru-RU"/>
        </w:rPr>
        <w:t>1</w:t>
      </w:r>
      <w:r w:rsidR="00BE258C" w:rsidRPr="00E17766">
        <w:rPr>
          <w:rFonts w:ascii="Times New Roman" w:eastAsia="Times New Roman" w:hAnsi="Times New Roman" w:cs="Times New Roman"/>
          <w:sz w:val="24"/>
          <w:szCs w:val="24"/>
          <w:lang w:eastAsia="ru-RU"/>
        </w:rPr>
        <w:t xml:space="preserve"> </w:t>
      </w:r>
      <w:r w:rsidR="005C0C83" w:rsidRPr="00E17766">
        <w:rPr>
          <w:rFonts w:ascii="Times New Roman" w:eastAsia="Times New Roman" w:hAnsi="Times New Roman" w:cs="Times New Roman"/>
          <w:sz w:val="24"/>
          <w:szCs w:val="24"/>
          <w:lang w:eastAsia="ru-RU"/>
        </w:rPr>
        <w:t>г.</w:t>
      </w:r>
    </w:p>
    <w:p w14:paraId="324C49C8" w14:textId="77777777" w:rsidR="00816A31" w:rsidRPr="00E17766" w:rsidRDefault="00CC7C29" w:rsidP="00460AEF">
      <w:pPr>
        <w:spacing w:after="0" w:line="240" w:lineRule="auto"/>
        <w:ind w:firstLine="360"/>
        <w:jc w:val="both"/>
        <w:rPr>
          <w:rFonts w:ascii="Times New Roman" w:hAnsi="Times New Roman" w:cs="Times New Roman"/>
        </w:rPr>
      </w:pPr>
      <w:r w:rsidRPr="00E17766">
        <w:rPr>
          <w:rFonts w:ascii="Times New Roman" w:hAnsi="Times New Roman" w:cs="Times New Roman"/>
          <w:b/>
          <w:sz w:val="24"/>
          <w:szCs w:val="24"/>
          <w:lang w:eastAsia="ru-RU"/>
        </w:rPr>
        <w:t>Сведения о</w:t>
      </w:r>
      <w:r w:rsidR="004F5E7F" w:rsidRPr="00E17766">
        <w:rPr>
          <w:rFonts w:ascii="Times New Roman" w:hAnsi="Times New Roman" w:cs="Times New Roman"/>
          <w:b/>
          <w:sz w:val="24"/>
          <w:szCs w:val="24"/>
          <w:lang w:eastAsia="ru-RU"/>
        </w:rPr>
        <w:t xml:space="preserve"> заказчик</w:t>
      </w:r>
      <w:r w:rsidRPr="00E17766">
        <w:rPr>
          <w:rFonts w:ascii="Times New Roman" w:hAnsi="Times New Roman" w:cs="Times New Roman"/>
          <w:b/>
          <w:sz w:val="24"/>
          <w:szCs w:val="24"/>
          <w:lang w:eastAsia="ru-RU"/>
        </w:rPr>
        <w:t>е</w:t>
      </w:r>
      <w:r w:rsidR="004F5E7F" w:rsidRPr="00E17766">
        <w:rPr>
          <w:rFonts w:ascii="Times New Roman" w:hAnsi="Times New Roman" w:cs="Times New Roman"/>
          <w:b/>
          <w:sz w:val="24"/>
          <w:szCs w:val="24"/>
          <w:lang w:eastAsia="ru-RU"/>
        </w:rPr>
        <w:t xml:space="preserve">: </w:t>
      </w:r>
      <w:r w:rsidR="004F5E7F" w:rsidRPr="00E17766">
        <w:rPr>
          <w:rFonts w:ascii="Times New Roman" w:hAnsi="Times New Roman" w:cs="Times New Roman"/>
          <w:sz w:val="24"/>
          <w:szCs w:val="24"/>
          <w:lang w:eastAsia="ru-RU"/>
        </w:rPr>
        <w:t>ГУП «Водоснабжение и водоотведение»</w:t>
      </w:r>
      <w:r w:rsidRPr="00E17766">
        <w:rPr>
          <w:rFonts w:ascii="Times New Roman" w:hAnsi="Times New Roman" w:cs="Times New Roman"/>
          <w:sz w:val="24"/>
          <w:szCs w:val="24"/>
          <w:lang w:eastAsia="ru-RU"/>
        </w:rPr>
        <w:t>,</w:t>
      </w:r>
      <w:r w:rsidRPr="00E17766">
        <w:rPr>
          <w:rFonts w:ascii="Times New Roman" w:hAnsi="Times New Roman" w:cs="Times New Roman"/>
        </w:rPr>
        <w:t xml:space="preserve"> г. Тирасполь, ул. Луначарского, 9</w:t>
      </w:r>
      <w:r w:rsidRPr="00E17766">
        <w:rPr>
          <w:rFonts w:ascii="Times New Roman" w:hAnsi="Times New Roman" w:cs="Times New Roman"/>
          <w:sz w:val="24"/>
          <w:szCs w:val="24"/>
          <w:lang w:eastAsia="ru-RU"/>
        </w:rPr>
        <w:t xml:space="preserve">, </w:t>
      </w:r>
      <w:r w:rsidRPr="00E17766">
        <w:rPr>
          <w:rFonts w:ascii="Times New Roman" w:hAnsi="Times New Roman" w:cs="Times New Roman"/>
        </w:rPr>
        <w:t xml:space="preserve">тел.: 0 (533) 9-33-97, адрес электронной почты: </w:t>
      </w:r>
      <w:hyperlink r:id="rId6" w:history="1">
        <w:r w:rsidR="00816A31" w:rsidRPr="00E17766">
          <w:rPr>
            <w:rStyle w:val="a6"/>
            <w:rFonts w:ascii="Times New Roman" w:hAnsi="Times New Roman" w:cs="Times New Roman"/>
            <w:color w:val="auto"/>
          </w:rPr>
          <w:t>viv@vodokanal-pmr.com</w:t>
        </w:r>
      </w:hyperlink>
      <w:r w:rsidRPr="00E17766">
        <w:rPr>
          <w:rFonts w:ascii="Times New Roman" w:hAnsi="Times New Roman" w:cs="Times New Roman"/>
        </w:rPr>
        <w:t>.</w:t>
      </w:r>
      <w:r w:rsidR="00816A31" w:rsidRPr="00E17766">
        <w:rPr>
          <w:rFonts w:ascii="Times New Roman" w:hAnsi="Times New Roman" w:cs="Times New Roman"/>
        </w:rPr>
        <w:t xml:space="preserve"> </w:t>
      </w:r>
    </w:p>
    <w:p w14:paraId="33B73BEC" w14:textId="77777777" w:rsidR="00460AEF" w:rsidRPr="00E17766" w:rsidRDefault="00460AEF" w:rsidP="00460AEF">
      <w:pPr>
        <w:spacing w:after="0" w:line="240" w:lineRule="auto"/>
        <w:ind w:firstLine="357"/>
        <w:jc w:val="both"/>
        <w:rPr>
          <w:rFonts w:ascii="Times New Roman" w:hAnsi="Times New Roman" w:cs="Times New Roman"/>
          <w:b/>
          <w:sz w:val="24"/>
          <w:szCs w:val="24"/>
          <w:lang w:eastAsia="ru-RU"/>
        </w:rPr>
      </w:pPr>
    </w:p>
    <w:p w14:paraId="1782A467" w14:textId="157717E4" w:rsidR="00F7714E" w:rsidRPr="00E17766" w:rsidRDefault="004F5E7F" w:rsidP="00E17766">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
          <w:sz w:val="24"/>
          <w:szCs w:val="24"/>
          <w:lang w:eastAsia="ru-RU"/>
        </w:rPr>
        <w:t xml:space="preserve">Предмет закупки: </w:t>
      </w:r>
      <w:r w:rsidR="00F7714E" w:rsidRPr="00E17766">
        <w:rPr>
          <w:rFonts w:ascii="Times New Roman" w:hAnsi="Times New Roman" w:cs="Times New Roman"/>
          <w:bCs/>
          <w:sz w:val="24"/>
          <w:szCs w:val="24"/>
          <w:lang w:eastAsia="ru-RU"/>
        </w:rPr>
        <w:t xml:space="preserve">поставка </w:t>
      </w:r>
      <w:r w:rsidR="00F26F17" w:rsidRPr="00F26F17">
        <w:rPr>
          <w:rFonts w:ascii="Times New Roman" w:hAnsi="Times New Roman" w:cs="Times New Roman"/>
          <w:bCs/>
          <w:sz w:val="24"/>
          <w:szCs w:val="24"/>
          <w:lang w:eastAsia="ru-RU"/>
        </w:rPr>
        <w:t>сернокислого алюминия ГОСТ 12966-85</w:t>
      </w:r>
    </w:p>
    <w:p w14:paraId="09E9CAD4" w14:textId="77777777" w:rsidR="00E17766" w:rsidRPr="00E17766" w:rsidRDefault="00E17766" w:rsidP="00E17766">
      <w:pPr>
        <w:spacing w:after="0" w:line="240" w:lineRule="auto"/>
        <w:ind w:firstLine="357"/>
        <w:jc w:val="both"/>
        <w:rPr>
          <w:rFonts w:ascii="Times New Roman" w:hAnsi="Times New Roman" w:cs="Times New Roman"/>
          <w:b/>
          <w:sz w:val="24"/>
          <w:szCs w:val="24"/>
          <w:lang w:eastAsia="ru-RU"/>
        </w:rPr>
      </w:pPr>
    </w:p>
    <w:p w14:paraId="6916DE76" w14:textId="77777777" w:rsidR="00A62FE7" w:rsidRPr="00E17766" w:rsidRDefault="00A62FE7" w:rsidP="00460AEF">
      <w:pPr>
        <w:spacing w:after="0" w:line="240" w:lineRule="auto"/>
        <w:ind w:firstLine="360"/>
        <w:jc w:val="both"/>
        <w:rPr>
          <w:rFonts w:ascii="Times New Roman" w:hAnsi="Times New Roman" w:cs="Times New Roman"/>
          <w:sz w:val="24"/>
          <w:szCs w:val="24"/>
          <w:lang w:eastAsia="ru-RU"/>
        </w:rPr>
      </w:pPr>
      <w:r w:rsidRPr="00E17766">
        <w:rPr>
          <w:rFonts w:ascii="Times New Roman" w:hAnsi="Times New Roman" w:cs="Times New Roman"/>
          <w:b/>
          <w:sz w:val="24"/>
          <w:szCs w:val="24"/>
          <w:lang w:eastAsia="ru-RU"/>
        </w:rPr>
        <w:t>Способ определения поставщика:</w:t>
      </w:r>
      <w:r w:rsidRPr="00E17766">
        <w:rPr>
          <w:rFonts w:ascii="Times New Roman" w:hAnsi="Times New Roman" w:cs="Times New Roman"/>
          <w:sz w:val="24"/>
          <w:szCs w:val="24"/>
          <w:lang w:eastAsia="ru-RU"/>
        </w:rPr>
        <w:t xml:space="preserve"> запрос предложений.</w:t>
      </w:r>
    </w:p>
    <w:p w14:paraId="2D613E98" w14:textId="77777777" w:rsidR="00460AEF" w:rsidRPr="00E17766" w:rsidRDefault="00460AEF" w:rsidP="00460AEF">
      <w:pPr>
        <w:spacing w:after="0" w:line="240" w:lineRule="auto"/>
        <w:ind w:left="360"/>
        <w:jc w:val="both"/>
        <w:rPr>
          <w:rFonts w:ascii="Times New Roman" w:hAnsi="Times New Roman" w:cs="Times New Roman"/>
          <w:b/>
          <w:sz w:val="24"/>
          <w:szCs w:val="24"/>
          <w:lang w:eastAsia="ru-RU"/>
        </w:rPr>
      </w:pPr>
    </w:p>
    <w:p w14:paraId="06AB0C03" w14:textId="77777777" w:rsidR="00E17766" w:rsidRPr="00E17766" w:rsidRDefault="004F5E7F" w:rsidP="00460AEF">
      <w:pPr>
        <w:spacing w:after="0" w:line="240" w:lineRule="auto"/>
        <w:ind w:left="360"/>
        <w:jc w:val="both"/>
        <w:rPr>
          <w:rFonts w:ascii="Times New Roman" w:hAnsi="Times New Roman" w:cs="Times New Roman"/>
          <w:sz w:val="24"/>
          <w:szCs w:val="24"/>
          <w:lang w:eastAsia="ru-RU"/>
        </w:rPr>
      </w:pPr>
      <w:r w:rsidRPr="00E17766">
        <w:rPr>
          <w:rFonts w:ascii="Times New Roman" w:hAnsi="Times New Roman" w:cs="Times New Roman"/>
          <w:b/>
          <w:sz w:val="24"/>
          <w:szCs w:val="24"/>
          <w:lang w:eastAsia="ru-RU"/>
        </w:rPr>
        <w:t>Срок, в течение которого принимаются заявки на участие в запросе предложений:</w:t>
      </w:r>
      <w:r w:rsidRPr="00E17766">
        <w:rPr>
          <w:rFonts w:ascii="Times New Roman" w:hAnsi="Times New Roman" w:cs="Times New Roman"/>
          <w:sz w:val="24"/>
          <w:szCs w:val="24"/>
          <w:lang w:eastAsia="ru-RU"/>
        </w:rPr>
        <w:t xml:space="preserve"> </w:t>
      </w:r>
    </w:p>
    <w:p w14:paraId="6AF88ACE" w14:textId="4E6F71A4" w:rsidR="004F5E7F" w:rsidRPr="00D02F72" w:rsidRDefault="004F5E7F" w:rsidP="00460AEF">
      <w:pPr>
        <w:spacing w:after="0" w:line="240" w:lineRule="auto"/>
        <w:ind w:left="360"/>
        <w:jc w:val="both"/>
        <w:rPr>
          <w:rFonts w:ascii="Times New Roman" w:hAnsi="Times New Roman" w:cs="Times New Roman"/>
          <w:sz w:val="24"/>
          <w:szCs w:val="24"/>
          <w:lang w:eastAsia="ru-RU"/>
        </w:rPr>
      </w:pPr>
      <w:r w:rsidRPr="00D02F72">
        <w:rPr>
          <w:rFonts w:ascii="Times New Roman" w:hAnsi="Times New Roman" w:cs="Times New Roman"/>
          <w:sz w:val="24"/>
          <w:szCs w:val="24"/>
          <w:lang w:eastAsia="ru-RU"/>
        </w:rPr>
        <w:t xml:space="preserve">с </w:t>
      </w:r>
      <w:r w:rsidR="00D02F72" w:rsidRPr="00D02F72">
        <w:rPr>
          <w:rFonts w:ascii="Times New Roman" w:hAnsi="Times New Roman" w:cs="Times New Roman"/>
          <w:sz w:val="24"/>
          <w:szCs w:val="24"/>
          <w:lang w:eastAsia="ru-RU"/>
        </w:rPr>
        <w:t>31</w:t>
      </w:r>
      <w:r w:rsidR="00EF53F0" w:rsidRPr="00D02F72">
        <w:rPr>
          <w:rFonts w:ascii="Times New Roman" w:hAnsi="Times New Roman" w:cs="Times New Roman"/>
          <w:sz w:val="24"/>
          <w:szCs w:val="24"/>
          <w:lang w:eastAsia="ru-RU"/>
        </w:rPr>
        <w:t xml:space="preserve"> </w:t>
      </w:r>
      <w:r w:rsidR="00D02F72" w:rsidRPr="00D02F72">
        <w:rPr>
          <w:rFonts w:ascii="Times New Roman" w:hAnsi="Times New Roman" w:cs="Times New Roman"/>
          <w:sz w:val="24"/>
          <w:szCs w:val="24"/>
          <w:lang w:eastAsia="ru-RU"/>
        </w:rPr>
        <w:t>марта</w:t>
      </w:r>
      <w:r w:rsidRPr="00D02F72">
        <w:rPr>
          <w:rFonts w:ascii="Times New Roman" w:hAnsi="Times New Roman" w:cs="Times New Roman"/>
          <w:sz w:val="24"/>
          <w:szCs w:val="24"/>
          <w:lang w:eastAsia="ru-RU"/>
        </w:rPr>
        <w:t xml:space="preserve"> 2021 года </w:t>
      </w:r>
      <w:r w:rsidR="00FF57CC" w:rsidRPr="00D02F72">
        <w:rPr>
          <w:rFonts w:ascii="Times New Roman" w:hAnsi="Times New Roman" w:cs="Times New Roman"/>
          <w:sz w:val="24"/>
          <w:szCs w:val="24"/>
          <w:lang w:eastAsia="ru-RU"/>
        </w:rPr>
        <w:t>п</w:t>
      </w:r>
      <w:r w:rsidRPr="00D02F72">
        <w:rPr>
          <w:rFonts w:ascii="Times New Roman" w:hAnsi="Times New Roman" w:cs="Times New Roman"/>
          <w:sz w:val="24"/>
          <w:szCs w:val="24"/>
          <w:lang w:eastAsia="ru-RU"/>
        </w:rPr>
        <w:t xml:space="preserve">о </w:t>
      </w:r>
      <w:r w:rsidR="00E17766" w:rsidRPr="00D02F72">
        <w:rPr>
          <w:rFonts w:ascii="Times New Roman" w:hAnsi="Times New Roman" w:cs="Times New Roman"/>
          <w:sz w:val="24"/>
          <w:szCs w:val="24"/>
          <w:lang w:eastAsia="ru-RU"/>
        </w:rPr>
        <w:t>0</w:t>
      </w:r>
      <w:r w:rsidR="00D02F72" w:rsidRPr="00D02F72">
        <w:rPr>
          <w:rFonts w:ascii="Times New Roman" w:hAnsi="Times New Roman" w:cs="Times New Roman"/>
          <w:sz w:val="24"/>
          <w:szCs w:val="24"/>
          <w:lang w:eastAsia="ru-RU"/>
        </w:rPr>
        <w:t>6</w:t>
      </w:r>
      <w:r w:rsidRPr="00D02F72">
        <w:rPr>
          <w:rFonts w:ascii="Times New Roman" w:hAnsi="Times New Roman" w:cs="Times New Roman"/>
          <w:sz w:val="24"/>
          <w:szCs w:val="24"/>
          <w:lang w:eastAsia="ru-RU"/>
        </w:rPr>
        <w:t xml:space="preserve"> </w:t>
      </w:r>
      <w:r w:rsidR="00E17766" w:rsidRPr="00D02F72">
        <w:rPr>
          <w:rFonts w:ascii="Times New Roman" w:hAnsi="Times New Roman" w:cs="Times New Roman"/>
          <w:sz w:val="24"/>
          <w:szCs w:val="24"/>
          <w:lang w:eastAsia="ru-RU"/>
        </w:rPr>
        <w:t>апреля</w:t>
      </w:r>
      <w:r w:rsidRPr="00D02F72">
        <w:rPr>
          <w:rFonts w:ascii="Times New Roman" w:hAnsi="Times New Roman" w:cs="Times New Roman"/>
          <w:sz w:val="24"/>
          <w:szCs w:val="24"/>
          <w:lang w:eastAsia="ru-RU"/>
        </w:rPr>
        <w:t xml:space="preserve"> 2021 года.</w:t>
      </w:r>
    </w:p>
    <w:p w14:paraId="5BF1F81F" w14:textId="77777777" w:rsidR="004F5E7F" w:rsidRPr="00D02F72" w:rsidRDefault="004F5E7F" w:rsidP="004F5E7F">
      <w:pPr>
        <w:ind w:firstLine="360"/>
        <w:jc w:val="both"/>
        <w:rPr>
          <w:rFonts w:ascii="Times New Roman" w:hAnsi="Times New Roman" w:cs="Times New Roman"/>
        </w:rPr>
      </w:pPr>
      <w:r w:rsidRPr="00D02F72">
        <w:rPr>
          <w:rFonts w:ascii="Times New Roman" w:hAnsi="Times New Roman" w:cs="Times New Roman"/>
          <w:sz w:val="24"/>
          <w:szCs w:val="24"/>
          <w:lang w:eastAsia="ru-RU"/>
        </w:rPr>
        <w:t>Заявки на участие в запросе предложений принимаются</w:t>
      </w:r>
      <w:r w:rsidRPr="00D02F72">
        <w:rPr>
          <w:rFonts w:ascii="Times New Roman" w:hAnsi="Times New Roman" w:cs="Times New Roman"/>
          <w:b/>
          <w:bCs/>
          <w:sz w:val="24"/>
          <w:szCs w:val="24"/>
          <w:lang w:eastAsia="ru-RU"/>
        </w:rPr>
        <w:t> </w:t>
      </w:r>
      <w:r w:rsidRPr="00D02F72">
        <w:rPr>
          <w:rFonts w:ascii="Times New Roman" w:hAnsi="Times New Roman" w:cs="Times New Roman"/>
          <w:sz w:val="24"/>
          <w:szCs w:val="24"/>
          <w:lang w:eastAsia="ru-RU"/>
        </w:rPr>
        <w:t>в рабочие дни с 8-00 часов до 1</w:t>
      </w:r>
      <w:r w:rsidR="00FF57CC" w:rsidRPr="00D02F72">
        <w:rPr>
          <w:rFonts w:ascii="Times New Roman" w:hAnsi="Times New Roman" w:cs="Times New Roman"/>
          <w:sz w:val="24"/>
          <w:szCs w:val="24"/>
          <w:lang w:eastAsia="ru-RU"/>
        </w:rPr>
        <w:t>6</w:t>
      </w:r>
      <w:r w:rsidRPr="00D02F72">
        <w:rPr>
          <w:rFonts w:ascii="Times New Roman" w:hAnsi="Times New Roman" w:cs="Times New Roman"/>
          <w:sz w:val="24"/>
          <w:szCs w:val="24"/>
          <w:lang w:eastAsia="ru-RU"/>
        </w:rPr>
        <w:t>-</w:t>
      </w:r>
      <w:r w:rsidR="00FF57CC" w:rsidRPr="00D02F72">
        <w:rPr>
          <w:rFonts w:ascii="Times New Roman" w:hAnsi="Times New Roman" w:cs="Times New Roman"/>
          <w:sz w:val="24"/>
          <w:szCs w:val="24"/>
          <w:lang w:eastAsia="ru-RU"/>
        </w:rPr>
        <w:t>3</w:t>
      </w:r>
      <w:r w:rsidRPr="00D02F72">
        <w:rPr>
          <w:rFonts w:ascii="Times New Roman" w:hAnsi="Times New Roman" w:cs="Times New Roman"/>
          <w:sz w:val="24"/>
          <w:szCs w:val="24"/>
          <w:lang w:eastAsia="ru-RU"/>
        </w:rPr>
        <w:t xml:space="preserve">0 часов </w:t>
      </w:r>
      <w:r w:rsidR="00A62FE7" w:rsidRPr="00D02F72">
        <w:rPr>
          <w:rFonts w:ascii="Times New Roman" w:hAnsi="Times New Roman" w:cs="Times New Roman"/>
          <w:sz w:val="24"/>
          <w:szCs w:val="24"/>
          <w:lang w:eastAsia="ru-RU"/>
        </w:rPr>
        <w:t xml:space="preserve">(обеденный перерыв с 12-00 часов до 13-00 часов) </w:t>
      </w:r>
      <w:r w:rsidRPr="00D02F72">
        <w:rPr>
          <w:rFonts w:ascii="Times New Roman" w:hAnsi="Times New Roman" w:cs="Times New Roman"/>
          <w:sz w:val="24"/>
          <w:szCs w:val="24"/>
          <w:lang w:eastAsia="ru-RU"/>
        </w:rPr>
        <w:t xml:space="preserve">по адресу: </w:t>
      </w:r>
      <w:r w:rsidRPr="00D02F72">
        <w:rPr>
          <w:rFonts w:ascii="Times New Roman" w:hAnsi="Times New Roman" w:cs="Times New Roman"/>
        </w:rPr>
        <w:t>г.</w:t>
      </w:r>
      <w:r w:rsidR="00816A31" w:rsidRPr="00D02F72">
        <w:rPr>
          <w:rFonts w:ascii="Times New Roman" w:hAnsi="Times New Roman" w:cs="Times New Roman"/>
        </w:rPr>
        <w:t xml:space="preserve"> Тирасполь, ул. Луначарского, 9, </w:t>
      </w:r>
      <w:proofErr w:type="spellStart"/>
      <w:r w:rsidR="00816A31" w:rsidRPr="00D02F72">
        <w:rPr>
          <w:rFonts w:ascii="Times New Roman" w:hAnsi="Times New Roman" w:cs="Times New Roman"/>
        </w:rPr>
        <w:t>каб</w:t>
      </w:r>
      <w:proofErr w:type="spellEnd"/>
      <w:r w:rsidR="00816A31" w:rsidRPr="00D02F72">
        <w:rPr>
          <w:rFonts w:ascii="Times New Roman" w:hAnsi="Times New Roman" w:cs="Times New Roman"/>
        </w:rPr>
        <w:t>. № 5</w:t>
      </w:r>
      <w:r w:rsidR="00A62FE7" w:rsidRPr="00D02F72">
        <w:rPr>
          <w:rFonts w:ascii="Times New Roman" w:hAnsi="Times New Roman" w:cs="Times New Roman"/>
        </w:rPr>
        <w:t>.</w:t>
      </w:r>
    </w:p>
    <w:p w14:paraId="6CC89DB1" w14:textId="6BACF5C7" w:rsidR="00A62FE7" w:rsidRPr="00D02F72" w:rsidRDefault="00A62FE7" w:rsidP="00A62FE7">
      <w:pPr>
        <w:ind w:firstLine="360"/>
        <w:jc w:val="both"/>
        <w:rPr>
          <w:rFonts w:ascii="Times New Roman" w:hAnsi="Times New Roman" w:cs="Times New Roman"/>
          <w:b/>
          <w:bCs/>
          <w:sz w:val="24"/>
          <w:szCs w:val="24"/>
          <w:lang w:eastAsia="ru-RU"/>
        </w:rPr>
      </w:pPr>
      <w:r w:rsidRPr="00D02F72">
        <w:rPr>
          <w:rFonts w:ascii="Times New Roman" w:hAnsi="Times New Roman" w:cs="Times New Roman"/>
          <w:b/>
          <w:bCs/>
          <w:sz w:val="24"/>
          <w:szCs w:val="24"/>
          <w:lang w:eastAsia="ru-RU"/>
        </w:rPr>
        <w:t xml:space="preserve">Дата и время начала подачи заявок </w:t>
      </w:r>
      <w:r w:rsidR="00FF57CC" w:rsidRPr="00D02F72">
        <w:rPr>
          <w:rFonts w:ascii="Times New Roman" w:hAnsi="Times New Roman" w:cs="Times New Roman"/>
          <w:b/>
          <w:bCs/>
          <w:sz w:val="24"/>
          <w:szCs w:val="24"/>
          <w:lang w:eastAsia="ru-RU"/>
        </w:rPr>
        <w:t>–</w:t>
      </w:r>
      <w:r w:rsidRPr="00D02F72">
        <w:rPr>
          <w:rFonts w:ascii="Times New Roman" w:hAnsi="Times New Roman" w:cs="Times New Roman"/>
          <w:b/>
          <w:bCs/>
          <w:sz w:val="24"/>
          <w:szCs w:val="24"/>
          <w:lang w:eastAsia="ru-RU"/>
        </w:rPr>
        <w:t xml:space="preserve"> </w:t>
      </w:r>
      <w:r w:rsidR="00D02F72" w:rsidRPr="00D02F72">
        <w:rPr>
          <w:rFonts w:ascii="Times New Roman" w:hAnsi="Times New Roman" w:cs="Times New Roman"/>
          <w:bCs/>
          <w:sz w:val="24"/>
          <w:szCs w:val="24"/>
          <w:lang w:eastAsia="ru-RU"/>
        </w:rPr>
        <w:t>31</w:t>
      </w:r>
      <w:r w:rsidR="00EF53F0" w:rsidRPr="00D02F72">
        <w:rPr>
          <w:rFonts w:ascii="Times New Roman" w:hAnsi="Times New Roman" w:cs="Times New Roman"/>
          <w:bCs/>
          <w:sz w:val="24"/>
          <w:szCs w:val="24"/>
          <w:lang w:eastAsia="ru-RU"/>
        </w:rPr>
        <w:t xml:space="preserve"> </w:t>
      </w:r>
      <w:r w:rsidR="00D02F72" w:rsidRPr="00D02F72">
        <w:rPr>
          <w:rFonts w:ascii="Times New Roman" w:hAnsi="Times New Roman" w:cs="Times New Roman"/>
          <w:bCs/>
          <w:sz w:val="24"/>
          <w:szCs w:val="24"/>
          <w:lang w:eastAsia="ru-RU"/>
        </w:rPr>
        <w:t>марта</w:t>
      </w:r>
      <w:r w:rsidRPr="00D02F72">
        <w:rPr>
          <w:rFonts w:ascii="Times New Roman" w:hAnsi="Times New Roman" w:cs="Times New Roman"/>
          <w:bCs/>
          <w:sz w:val="24"/>
          <w:szCs w:val="24"/>
          <w:lang w:eastAsia="ru-RU"/>
        </w:rPr>
        <w:t xml:space="preserve"> 2021 года в 8-00 часов</w:t>
      </w:r>
    </w:p>
    <w:p w14:paraId="675686BC" w14:textId="5B6AC22D" w:rsidR="00A62FE7" w:rsidRPr="00E17766" w:rsidRDefault="00A62FE7" w:rsidP="00CC7C29">
      <w:pPr>
        <w:ind w:firstLine="360"/>
        <w:jc w:val="both"/>
        <w:rPr>
          <w:rFonts w:ascii="Times New Roman" w:hAnsi="Times New Roman" w:cs="Times New Roman"/>
          <w:b/>
          <w:bCs/>
          <w:sz w:val="24"/>
          <w:szCs w:val="24"/>
          <w:lang w:eastAsia="ru-RU"/>
        </w:rPr>
      </w:pPr>
      <w:r w:rsidRPr="00D02F72">
        <w:rPr>
          <w:rFonts w:ascii="Times New Roman" w:hAnsi="Times New Roman" w:cs="Times New Roman"/>
          <w:b/>
          <w:bCs/>
          <w:sz w:val="24"/>
          <w:szCs w:val="24"/>
          <w:lang w:eastAsia="ru-RU"/>
        </w:rPr>
        <w:t xml:space="preserve">Дата и время окончания подачи заявок - </w:t>
      </w:r>
      <w:r w:rsidR="00E17766" w:rsidRPr="00D02F72">
        <w:rPr>
          <w:rFonts w:ascii="Times New Roman" w:hAnsi="Times New Roman" w:cs="Times New Roman"/>
          <w:bCs/>
          <w:sz w:val="24"/>
          <w:szCs w:val="24"/>
          <w:lang w:eastAsia="ru-RU"/>
        </w:rPr>
        <w:t>0</w:t>
      </w:r>
      <w:r w:rsidR="00D02F72" w:rsidRPr="00D02F72">
        <w:rPr>
          <w:rFonts w:ascii="Times New Roman" w:hAnsi="Times New Roman" w:cs="Times New Roman"/>
          <w:bCs/>
          <w:sz w:val="24"/>
          <w:szCs w:val="24"/>
          <w:lang w:eastAsia="ru-RU"/>
        </w:rPr>
        <w:t>6</w:t>
      </w:r>
      <w:r w:rsidRPr="00D02F72">
        <w:rPr>
          <w:rFonts w:ascii="Times New Roman" w:hAnsi="Times New Roman" w:cs="Times New Roman"/>
          <w:bCs/>
          <w:sz w:val="24"/>
          <w:szCs w:val="24"/>
          <w:lang w:eastAsia="ru-RU"/>
        </w:rPr>
        <w:t xml:space="preserve"> </w:t>
      </w:r>
      <w:r w:rsidR="00E17766" w:rsidRPr="00D02F72">
        <w:rPr>
          <w:rFonts w:ascii="Times New Roman" w:hAnsi="Times New Roman" w:cs="Times New Roman"/>
          <w:bCs/>
          <w:sz w:val="24"/>
          <w:szCs w:val="24"/>
          <w:lang w:eastAsia="ru-RU"/>
        </w:rPr>
        <w:t>апреля</w:t>
      </w:r>
      <w:r w:rsidRPr="00D02F72">
        <w:rPr>
          <w:rFonts w:ascii="Times New Roman" w:hAnsi="Times New Roman" w:cs="Times New Roman"/>
          <w:bCs/>
          <w:sz w:val="24"/>
          <w:szCs w:val="24"/>
          <w:lang w:eastAsia="ru-RU"/>
        </w:rPr>
        <w:t xml:space="preserve"> 2021 года в 16 часов 30 минут.</w:t>
      </w:r>
      <w:r w:rsidRPr="00E17766">
        <w:rPr>
          <w:rFonts w:ascii="Times New Roman" w:hAnsi="Times New Roman" w:cs="Times New Roman"/>
          <w:b/>
          <w:bCs/>
          <w:sz w:val="24"/>
          <w:szCs w:val="24"/>
          <w:lang w:eastAsia="ru-RU"/>
        </w:rPr>
        <w:t xml:space="preserve"> </w:t>
      </w:r>
    </w:p>
    <w:p w14:paraId="7D7BC8D0" w14:textId="77777777" w:rsidR="00D37C09" w:rsidRPr="00E17766" w:rsidRDefault="0072210B" w:rsidP="00FF57CC">
      <w:pPr>
        <w:spacing w:after="0" w:line="240" w:lineRule="auto"/>
        <w:ind w:firstLine="357"/>
        <w:jc w:val="both"/>
        <w:rPr>
          <w:rFonts w:ascii="Times New Roman" w:hAnsi="Times New Roman" w:cs="Times New Roman"/>
          <w:b/>
          <w:bCs/>
          <w:sz w:val="24"/>
          <w:szCs w:val="24"/>
          <w:lang w:eastAsia="ru-RU"/>
        </w:rPr>
      </w:pPr>
      <w:r w:rsidRPr="00E17766">
        <w:rPr>
          <w:rFonts w:ascii="Times New Roman" w:hAnsi="Times New Roman" w:cs="Times New Roman"/>
          <w:b/>
          <w:bCs/>
          <w:sz w:val="24"/>
          <w:szCs w:val="24"/>
          <w:lang w:eastAsia="ru-RU"/>
        </w:rPr>
        <w:t xml:space="preserve">Порядок подачи заявок: </w:t>
      </w:r>
    </w:p>
    <w:p w14:paraId="10D3D0B2" w14:textId="2CCFB9F2" w:rsidR="00FF57CC" w:rsidRPr="00E17766" w:rsidRDefault="00D37C09"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З</w:t>
      </w:r>
      <w:r w:rsidR="00FF57CC" w:rsidRPr="00E17766">
        <w:rPr>
          <w:rFonts w:ascii="Times New Roman" w:hAnsi="Times New Roman" w:cs="Times New Roman"/>
          <w:bCs/>
          <w:sz w:val="24"/>
          <w:szCs w:val="24"/>
          <w:lang w:eastAsia="ru-RU"/>
        </w:rPr>
        <w:t>аявки подаются</w:t>
      </w:r>
      <w:r w:rsidR="00FF57CC" w:rsidRPr="00E17766">
        <w:rPr>
          <w:rFonts w:ascii="Times New Roman" w:hAnsi="Times New Roman" w:cs="Times New Roman"/>
          <w:b/>
          <w:bCs/>
          <w:sz w:val="24"/>
          <w:szCs w:val="24"/>
          <w:lang w:eastAsia="ru-RU"/>
        </w:rPr>
        <w:t xml:space="preserve"> </w:t>
      </w:r>
      <w:r w:rsidR="00FF57CC" w:rsidRPr="00E17766">
        <w:rPr>
          <w:rFonts w:ascii="Times New Roman" w:hAnsi="Times New Roman" w:cs="Times New Roman"/>
          <w:bCs/>
          <w:sz w:val="24"/>
          <w:szCs w:val="24"/>
          <w:lang w:eastAsia="ru-RU"/>
        </w:rPr>
        <w:t xml:space="preserve">в письменном виде в запечатанном конверте, не позволяющем просматривать содержание заявки до ее вскрытия. Запечатанные конверты с заявкой на участие в </w:t>
      </w:r>
      <w:r w:rsidR="00753F2B">
        <w:rPr>
          <w:rFonts w:ascii="Times New Roman" w:hAnsi="Times New Roman" w:cs="Times New Roman"/>
          <w:bCs/>
          <w:sz w:val="24"/>
          <w:szCs w:val="24"/>
          <w:lang w:eastAsia="ru-RU"/>
        </w:rPr>
        <w:t>запросе предложений</w:t>
      </w:r>
      <w:r w:rsidR="00FF57CC" w:rsidRPr="00E17766">
        <w:rPr>
          <w:rFonts w:ascii="Times New Roman" w:hAnsi="Times New Roman" w:cs="Times New Roman"/>
          <w:bCs/>
          <w:sz w:val="24"/>
          <w:szCs w:val="24"/>
          <w:lang w:eastAsia="ru-RU"/>
        </w:rPr>
        <w:t xml:space="preserve"> помещаются в один внешний конверт, который также должен быть надежно запечатан. На внешнем конверте указывается следующая информация:</w:t>
      </w:r>
    </w:p>
    <w:p w14:paraId="28F9FD54"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наименование и адрес Заказчика закупки;</w:t>
      </w:r>
    </w:p>
    <w:p w14:paraId="19784FFE"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37A179E6"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предмет Контракта;</w:t>
      </w:r>
    </w:p>
    <w:p w14:paraId="48CE2FFD" w14:textId="4E7E3FE2" w:rsidR="00FF57CC" w:rsidRPr="00E17766" w:rsidRDefault="00FF57CC" w:rsidP="00FF57CC">
      <w:pPr>
        <w:spacing w:after="0" w:line="240" w:lineRule="auto"/>
        <w:ind w:firstLine="357"/>
        <w:jc w:val="both"/>
        <w:rPr>
          <w:rFonts w:ascii="Times New Roman" w:hAnsi="Times New Roman" w:cs="Times New Roman"/>
          <w:bCs/>
          <w:i/>
          <w:sz w:val="24"/>
          <w:szCs w:val="24"/>
          <w:u w:val="single"/>
          <w:lang w:eastAsia="ru-RU"/>
        </w:rPr>
      </w:pPr>
      <w:r w:rsidRPr="00E17766">
        <w:rPr>
          <w:rFonts w:ascii="Times New Roman" w:hAnsi="Times New Roman" w:cs="Times New Roman"/>
          <w:bCs/>
          <w:sz w:val="24"/>
          <w:szCs w:val="24"/>
          <w:lang w:eastAsia="ru-RU"/>
        </w:rPr>
        <w:t>­</w:t>
      </w:r>
      <w:r w:rsidRPr="00E17766">
        <w:rPr>
          <w:rFonts w:ascii="Times New Roman" w:hAnsi="Times New Roman" w:cs="Times New Roman"/>
          <w:bCs/>
          <w:sz w:val="24"/>
          <w:szCs w:val="24"/>
          <w:lang w:eastAsia="ru-RU"/>
        </w:rPr>
        <w:tab/>
        <w:t xml:space="preserve">слова: </w:t>
      </w:r>
      <w:r w:rsidRPr="00D02F72">
        <w:rPr>
          <w:rFonts w:ascii="Times New Roman" w:hAnsi="Times New Roman" w:cs="Times New Roman"/>
          <w:bCs/>
          <w:i/>
          <w:sz w:val="24"/>
          <w:szCs w:val="24"/>
          <w:u w:val="single"/>
          <w:lang w:eastAsia="ru-RU"/>
        </w:rPr>
        <w:t>«Не вскрывать до «</w:t>
      </w:r>
      <w:proofErr w:type="gramStart"/>
      <w:r w:rsidRPr="00D02F72">
        <w:rPr>
          <w:rFonts w:ascii="Times New Roman" w:hAnsi="Times New Roman" w:cs="Times New Roman"/>
          <w:bCs/>
          <w:i/>
          <w:sz w:val="24"/>
          <w:szCs w:val="24"/>
          <w:u w:val="single"/>
          <w:lang w:eastAsia="ru-RU"/>
        </w:rPr>
        <w:t>9»  часов</w:t>
      </w:r>
      <w:proofErr w:type="gramEnd"/>
      <w:r w:rsidRPr="00D02F72">
        <w:rPr>
          <w:rFonts w:ascii="Times New Roman" w:hAnsi="Times New Roman" w:cs="Times New Roman"/>
          <w:bCs/>
          <w:i/>
          <w:sz w:val="24"/>
          <w:szCs w:val="24"/>
          <w:u w:val="single"/>
          <w:lang w:eastAsia="ru-RU"/>
        </w:rPr>
        <w:t xml:space="preserve"> «</w:t>
      </w:r>
      <w:r w:rsidR="00D02F72" w:rsidRPr="00D02F72">
        <w:rPr>
          <w:rFonts w:ascii="Times New Roman" w:hAnsi="Times New Roman" w:cs="Times New Roman"/>
          <w:bCs/>
          <w:i/>
          <w:sz w:val="24"/>
          <w:szCs w:val="24"/>
          <w:u w:val="single"/>
          <w:lang w:eastAsia="ru-RU"/>
        </w:rPr>
        <w:t>3</w:t>
      </w:r>
      <w:r w:rsidRPr="00D02F72">
        <w:rPr>
          <w:rFonts w:ascii="Times New Roman" w:hAnsi="Times New Roman" w:cs="Times New Roman"/>
          <w:bCs/>
          <w:i/>
          <w:sz w:val="24"/>
          <w:szCs w:val="24"/>
          <w:u w:val="single"/>
          <w:lang w:eastAsia="ru-RU"/>
        </w:rPr>
        <w:t xml:space="preserve">0» минут, по местному времени, </w:t>
      </w:r>
      <w:r w:rsidR="00E840FC" w:rsidRPr="00D02F72">
        <w:rPr>
          <w:rFonts w:ascii="Times New Roman" w:hAnsi="Times New Roman" w:cs="Times New Roman"/>
          <w:bCs/>
          <w:i/>
          <w:sz w:val="24"/>
          <w:szCs w:val="24"/>
          <w:u w:val="single"/>
          <w:lang w:eastAsia="ru-RU"/>
        </w:rPr>
        <w:t>0</w:t>
      </w:r>
      <w:r w:rsidR="00D02F72" w:rsidRPr="00D02F72">
        <w:rPr>
          <w:rFonts w:ascii="Times New Roman" w:hAnsi="Times New Roman" w:cs="Times New Roman"/>
          <w:bCs/>
          <w:i/>
          <w:sz w:val="24"/>
          <w:szCs w:val="24"/>
          <w:u w:val="single"/>
          <w:lang w:eastAsia="ru-RU"/>
        </w:rPr>
        <w:t>7</w:t>
      </w:r>
      <w:r w:rsidRPr="00D02F72">
        <w:rPr>
          <w:rFonts w:ascii="Times New Roman" w:hAnsi="Times New Roman" w:cs="Times New Roman"/>
          <w:bCs/>
          <w:i/>
          <w:sz w:val="24"/>
          <w:szCs w:val="24"/>
          <w:u w:val="single"/>
          <w:lang w:eastAsia="ru-RU"/>
        </w:rPr>
        <w:t>.0</w:t>
      </w:r>
      <w:r w:rsidR="00E840FC" w:rsidRPr="00D02F72">
        <w:rPr>
          <w:rFonts w:ascii="Times New Roman" w:hAnsi="Times New Roman" w:cs="Times New Roman"/>
          <w:bCs/>
          <w:i/>
          <w:sz w:val="24"/>
          <w:szCs w:val="24"/>
          <w:u w:val="single"/>
          <w:lang w:eastAsia="ru-RU"/>
        </w:rPr>
        <w:t>4</w:t>
      </w:r>
      <w:r w:rsidRPr="00D02F72">
        <w:rPr>
          <w:rFonts w:ascii="Times New Roman" w:hAnsi="Times New Roman" w:cs="Times New Roman"/>
          <w:bCs/>
          <w:i/>
          <w:sz w:val="24"/>
          <w:szCs w:val="24"/>
          <w:u w:val="single"/>
          <w:lang w:eastAsia="ru-RU"/>
        </w:rPr>
        <w:t>.2021 года».</w:t>
      </w:r>
    </w:p>
    <w:p w14:paraId="2913E909" w14:textId="77777777" w:rsidR="00FF57CC" w:rsidRPr="00E17766" w:rsidRDefault="00FF57CC" w:rsidP="00FF57CC">
      <w:pPr>
        <w:spacing w:after="0" w:line="240" w:lineRule="auto"/>
        <w:ind w:firstLine="357"/>
        <w:jc w:val="both"/>
        <w:rPr>
          <w:rFonts w:ascii="Times New Roman" w:hAnsi="Times New Roman" w:cs="Times New Roman"/>
          <w:bCs/>
          <w:i/>
          <w:sz w:val="24"/>
          <w:szCs w:val="24"/>
          <w:u w:val="single"/>
          <w:lang w:eastAsia="ru-RU"/>
        </w:rPr>
      </w:pPr>
    </w:p>
    <w:p w14:paraId="7BDFB5DD" w14:textId="77777777" w:rsidR="00FF57CC" w:rsidRPr="00E17766" w:rsidRDefault="00FF57CC" w:rsidP="00FF57CC">
      <w:pPr>
        <w:spacing w:after="0" w:line="240" w:lineRule="auto"/>
        <w:ind w:firstLine="357"/>
        <w:jc w:val="both"/>
        <w:rPr>
          <w:rFonts w:ascii="Times New Roman" w:hAnsi="Times New Roman" w:cs="Times New Roman"/>
          <w:b/>
          <w:bCs/>
          <w:sz w:val="24"/>
          <w:szCs w:val="24"/>
          <w:lang w:eastAsia="ru-RU"/>
        </w:rPr>
      </w:pPr>
      <w:r w:rsidRPr="00E17766">
        <w:rPr>
          <w:rFonts w:ascii="Times New Roman" w:hAnsi="Times New Roman" w:cs="Times New Roman"/>
          <w:b/>
          <w:bCs/>
          <w:sz w:val="24"/>
          <w:szCs w:val="24"/>
          <w:lang w:eastAsia="ru-RU"/>
        </w:rPr>
        <w:t xml:space="preserve">Язык или языки, на которых предоставлена документация </w:t>
      </w:r>
    </w:p>
    <w:p w14:paraId="5050D6F2" w14:textId="77777777" w:rsidR="00D37C09" w:rsidRPr="00E17766" w:rsidRDefault="00D37C09" w:rsidP="00FF57CC">
      <w:pPr>
        <w:spacing w:after="0" w:line="240" w:lineRule="auto"/>
        <w:ind w:firstLine="357"/>
        <w:jc w:val="both"/>
        <w:rPr>
          <w:rFonts w:ascii="Times New Roman" w:hAnsi="Times New Roman" w:cs="Times New Roman"/>
          <w:bCs/>
          <w:sz w:val="24"/>
          <w:szCs w:val="24"/>
          <w:lang w:eastAsia="ru-RU"/>
        </w:rPr>
      </w:pPr>
    </w:p>
    <w:p w14:paraId="4852DEE6" w14:textId="77777777" w:rsidR="00FF57CC" w:rsidRPr="00E17766" w:rsidRDefault="00FF57CC" w:rsidP="00FF57CC">
      <w:pPr>
        <w:spacing w:after="0" w:line="240" w:lineRule="auto"/>
        <w:ind w:firstLine="357"/>
        <w:jc w:val="both"/>
        <w:rPr>
          <w:rFonts w:ascii="Times New Roman" w:hAnsi="Times New Roman" w:cs="Times New Roman"/>
          <w:bCs/>
          <w:sz w:val="24"/>
          <w:szCs w:val="24"/>
          <w:lang w:eastAsia="ru-RU"/>
        </w:rPr>
      </w:pPr>
      <w:r w:rsidRPr="00E17766">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 закупки, должны быть составлены на русском языке.</w:t>
      </w:r>
    </w:p>
    <w:p w14:paraId="2E3E075B" w14:textId="77777777" w:rsidR="00FF57CC" w:rsidRPr="00E17766" w:rsidRDefault="00FF57CC" w:rsidP="00FF57CC">
      <w:pPr>
        <w:spacing w:after="0" w:line="240" w:lineRule="auto"/>
        <w:ind w:firstLine="357"/>
        <w:jc w:val="both"/>
        <w:rPr>
          <w:rFonts w:ascii="Times New Roman" w:hAnsi="Times New Roman" w:cs="Times New Roman"/>
          <w:b/>
          <w:bCs/>
          <w:sz w:val="24"/>
          <w:szCs w:val="24"/>
          <w:lang w:eastAsia="ru-RU"/>
        </w:rPr>
      </w:pPr>
    </w:p>
    <w:p w14:paraId="1CACF3D2" w14:textId="77777777" w:rsidR="00952183" w:rsidRPr="00E17766" w:rsidRDefault="00952183" w:rsidP="00952183">
      <w:pPr>
        <w:ind w:firstLine="360"/>
        <w:jc w:val="both"/>
        <w:rPr>
          <w:rFonts w:ascii="Times New Roman" w:hAnsi="Times New Roman" w:cs="Times New Roman"/>
          <w:b/>
          <w:sz w:val="24"/>
          <w:szCs w:val="24"/>
          <w:lang w:eastAsia="ru-RU"/>
        </w:rPr>
      </w:pPr>
      <w:r w:rsidRPr="00E17766">
        <w:rPr>
          <w:rFonts w:ascii="Times New Roman" w:hAnsi="Times New Roman" w:cs="Times New Roman"/>
          <w:b/>
          <w:sz w:val="24"/>
          <w:szCs w:val="24"/>
          <w:lang w:eastAsia="ru-RU"/>
        </w:rPr>
        <w:t xml:space="preserve">Наименование и описание объекта закупки:  </w:t>
      </w:r>
    </w:p>
    <w:p w14:paraId="321276E3" w14:textId="2979C841" w:rsidR="00E17766" w:rsidRPr="00E17766" w:rsidRDefault="00AC28C0" w:rsidP="00E17766">
      <w:pPr>
        <w:shd w:val="clear" w:color="auto" w:fill="FFFFFF"/>
        <w:spacing w:after="75" w:line="360" w:lineRule="atLeast"/>
        <w:ind w:left="36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AC28C0">
        <w:rPr>
          <w:rFonts w:ascii="Times New Roman" w:hAnsi="Times New Roman" w:cs="Times New Roman"/>
          <w:b/>
          <w:sz w:val="24"/>
          <w:szCs w:val="24"/>
          <w:lang w:eastAsia="ru-RU"/>
        </w:rPr>
        <w:t>ернокисл</w:t>
      </w:r>
      <w:r>
        <w:rPr>
          <w:rFonts w:ascii="Times New Roman" w:hAnsi="Times New Roman" w:cs="Times New Roman"/>
          <w:b/>
          <w:sz w:val="24"/>
          <w:szCs w:val="24"/>
          <w:lang w:eastAsia="ru-RU"/>
        </w:rPr>
        <w:t>ый</w:t>
      </w:r>
      <w:r w:rsidRPr="00AC28C0">
        <w:rPr>
          <w:rFonts w:ascii="Times New Roman" w:hAnsi="Times New Roman" w:cs="Times New Roman"/>
          <w:b/>
          <w:sz w:val="24"/>
          <w:szCs w:val="24"/>
          <w:lang w:eastAsia="ru-RU"/>
        </w:rPr>
        <w:t xml:space="preserve"> алюмини</w:t>
      </w:r>
      <w:r>
        <w:rPr>
          <w:rFonts w:ascii="Times New Roman" w:hAnsi="Times New Roman" w:cs="Times New Roman"/>
          <w:b/>
          <w:sz w:val="24"/>
          <w:szCs w:val="24"/>
          <w:lang w:eastAsia="ru-RU"/>
        </w:rPr>
        <w:t>й</w:t>
      </w:r>
      <w:r w:rsidRPr="00AC28C0">
        <w:rPr>
          <w:rFonts w:ascii="Times New Roman" w:hAnsi="Times New Roman" w:cs="Times New Roman"/>
          <w:b/>
          <w:sz w:val="24"/>
          <w:szCs w:val="24"/>
          <w:lang w:eastAsia="ru-RU"/>
        </w:rPr>
        <w:t xml:space="preserve"> ГОСТ 12966-85</w:t>
      </w:r>
      <w:r w:rsidR="00E17766" w:rsidRPr="00E17766">
        <w:rPr>
          <w:rFonts w:ascii="Times New Roman" w:hAnsi="Times New Roman" w:cs="Times New Roman"/>
          <w:b/>
          <w:sz w:val="24"/>
          <w:szCs w:val="24"/>
          <w:lang w:eastAsia="ru-RU"/>
        </w:rPr>
        <w:t>:</w:t>
      </w:r>
    </w:p>
    <w:tbl>
      <w:tblPr>
        <w:tblStyle w:val="a3"/>
        <w:tblW w:w="10201" w:type="dxa"/>
        <w:tblInd w:w="-856" w:type="dxa"/>
        <w:tblLook w:val="04A0" w:firstRow="1" w:lastRow="0" w:firstColumn="1" w:lastColumn="0" w:noHBand="0" w:noVBand="1"/>
      </w:tblPr>
      <w:tblGrid>
        <w:gridCol w:w="1039"/>
        <w:gridCol w:w="2516"/>
        <w:gridCol w:w="1504"/>
        <w:gridCol w:w="1418"/>
        <w:gridCol w:w="1886"/>
        <w:gridCol w:w="1838"/>
      </w:tblGrid>
      <w:tr w:rsidR="00E17766" w:rsidRPr="00E17766" w14:paraId="0D3F1A21" w14:textId="77777777" w:rsidTr="00E17766">
        <w:trPr>
          <w:trHeight w:val="70"/>
        </w:trPr>
        <w:tc>
          <w:tcPr>
            <w:tcW w:w="1039" w:type="dxa"/>
          </w:tcPr>
          <w:p w14:paraId="0967B3C4"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 п/п лота</w:t>
            </w:r>
          </w:p>
        </w:tc>
        <w:tc>
          <w:tcPr>
            <w:tcW w:w="2516" w:type="dxa"/>
          </w:tcPr>
          <w:p w14:paraId="6A681CC0"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Наименование и основные характеристики объекта закупки</w:t>
            </w:r>
          </w:p>
        </w:tc>
        <w:tc>
          <w:tcPr>
            <w:tcW w:w="1504" w:type="dxa"/>
          </w:tcPr>
          <w:p w14:paraId="3723D495"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Единица измерения</w:t>
            </w:r>
          </w:p>
        </w:tc>
        <w:tc>
          <w:tcPr>
            <w:tcW w:w="1418" w:type="dxa"/>
          </w:tcPr>
          <w:p w14:paraId="749F2201"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Количество</w:t>
            </w:r>
          </w:p>
        </w:tc>
        <w:tc>
          <w:tcPr>
            <w:tcW w:w="1886" w:type="dxa"/>
          </w:tcPr>
          <w:p w14:paraId="17E88451"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Средняя арифметическая величина за ед. товара</w:t>
            </w:r>
          </w:p>
        </w:tc>
        <w:tc>
          <w:tcPr>
            <w:tcW w:w="1838" w:type="dxa"/>
          </w:tcPr>
          <w:p w14:paraId="4E28C5F5"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Начальная (максимальная) цена контракта руб.</w:t>
            </w:r>
          </w:p>
        </w:tc>
      </w:tr>
      <w:tr w:rsidR="00E17766" w:rsidRPr="00E17766" w14:paraId="6B491915" w14:textId="77777777" w:rsidTr="00E17766">
        <w:trPr>
          <w:trHeight w:val="851"/>
        </w:trPr>
        <w:tc>
          <w:tcPr>
            <w:tcW w:w="1039" w:type="dxa"/>
            <w:vAlign w:val="center"/>
          </w:tcPr>
          <w:p w14:paraId="48DA1A76" w14:textId="77777777" w:rsidR="00E17766" w:rsidRPr="00E17766" w:rsidRDefault="00E17766" w:rsidP="00E17766">
            <w:pPr>
              <w:pStyle w:val="ConsPlusTitle"/>
              <w:jc w:val="center"/>
              <w:rPr>
                <w:rFonts w:ascii="Times New Roman" w:hAnsi="Times New Roman" w:cs="Times New Roman"/>
                <w:b w:val="0"/>
              </w:rPr>
            </w:pPr>
            <w:r>
              <w:rPr>
                <w:rFonts w:ascii="Times New Roman" w:hAnsi="Times New Roman" w:cs="Times New Roman"/>
                <w:b w:val="0"/>
              </w:rPr>
              <w:t>1</w:t>
            </w:r>
          </w:p>
        </w:tc>
        <w:tc>
          <w:tcPr>
            <w:tcW w:w="2516" w:type="dxa"/>
            <w:vAlign w:val="center"/>
          </w:tcPr>
          <w:p w14:paraId="1C2D5FF0" w14:textId="00132897" w:rsidR="00E17766" w:rsidRPr="00E17766" w:rsidRDefault="00E17766" w:rsidP="00E17766">
            <w:pPr>
              <w:rPr>
                <w:rFonts w:ascii="Times New Roman" w:hAnsi="Times New Roman" w:cs="Times New Roman"/>
                <w:sz w:val="24"/>
                <w:szCs w:val="24"/>
              </w:rPr>
            </w:pPr>
            <w:r w:rsidRPr="00E17766">
              <w:rPr>
                <w:rFonts w:ascii="Times New Roman" w:hAnsi="Times New Roman" w:cs="Times New Roman"/>
                <w:sz w:val="24"/>
                <w:szCs w:val="24"/>
              </w:rPr>
              <w:t xml:space="preserve">Поставка </w:t>
            </w:r>
            <w:r w:rsidR="00AC28C0" w:rsidRPr="00AC28C0">
              <w:rPr>
                <w:rFonts w:ascii="Times New Roman" w:hAnsi="Times New Roman" w:cs="Times New Roman"/>
                <w:bCs/>
                <w:sz w:val="24"/>
                <w:szCs w:val="24"/>
              </w:rPr>
              <w:t>сернокислого алюминия ГОСТ 12966-85</w:t>
            </w:r>
          </w:p>
        </w:tc>
        <w:tc>
          <w:tcPr>
            <w:tcW w:w="1504" w:type="dxa"/>
            <w:vAlign w:val="center"/>
          </w:tcPr>
          <w:p w14:paraId="13C6311D" w14:textId="77777777" w:rsidR="00E17766" w:rsidRPr="00E17766" w:rsidRDefault="00E17766" w:rsidP="00E17766">
            <w:pPr>
              <w:jc w:val="center"/>
              <w:rPr>
                <w:rFonts w:ascii="Times New Roman" w:hAnsi="Times New Roman" w:cs="Times New Roman"/>
                <w:sz w:val="24"/>
                <w:szCs w:val="24"/>
              </w:rPr>
            </w:pPr>
            <w:r w:rsidRPr="00E17766">
              <w:rPr>
                <w:rFonts w:ascii="Times New Roman" w:hAnsi="Times New Roman" w:cs="Times New Roman"/>
                <w:sz w:val="24"/>
                <w:szCs w:val="24"/>
              </w:rPr>
              <w:t>кг</w:t>
            </w:r>
          </w:p>
        </w:tc>
        <w:tc>
          <w:tcPr>
            <w:tcW w:w="1418" w:type="dxa"/>
            <w:vAlign w:val="center"/>
          </w:tcPr>
          <w:p w14:paraId="3556DE7B" w14:textId="296F86B6" w:rsidR="00E17766" w:rsidRPr="00E17766" w:rsidRDefault="00AC28C0" w:rsidP="00E17766">
            <w:pPr>
              <w:jc w:val="center"/>
              <w:rPr>
                <w:rFonts w:ascii="Times New Roman" w:hAnsi="Times New Roman" w:cs="Times New Roman"/>
                <w:sz w:val="24"/>
                <w:szCs w:val="24"/>
              </w:rPr>
            </w:pPr>
            <w:r w:rsidRPr="00AC28C0">
              <w:rPr>
                <w:rFonts w:ascii="Times New Roman" w:hAnsi="Times New Roman" w:cs="Times New Roman"/>
                <w:sz w:val="24"/>
                <w:szCs w:val="24"/>
              </w:rPr>
              <w:t>17</w:t>
            </w:r>
            <w:r>
              <w:rPr>
                <w:rFonts w:ascii="Times New Roman" w:hAnsi="Times New Roman" w:cs="Times New Roman"/>
                <w:sz w:val="24"/>
                <w:szCs w:val="24"/>
              </w:rPr>
              <w:t xml:space="preserve"> </w:t>
            </w:r>
            <w:r w:rsidRPr="00AC28C0">
              <w:rPr>
                <w:rFonts w:ascii="Times New Roman" w:hAnsi="Times New Roman" w:cs="Times New Roman"/>
                <w:sz w:val="24"/>
                <w:szCs w:val="24"/>
              </w:rPr>
              <w:t>430</w:t>
            </w:r>
          </w:p>
        </w:tc>
        <w:tc>
          <w:tcPr>
            <w:tcW w:w="1886" w:type="dxa"/>
          </w:tcPr>
          <w:p w14:paraId="60A1F052" w14:textId="77777777" w:rsidR="00E17766" w:rsidRPr="00E17766" w:rsidRDefault="00E17766" w:rsidP="00E17766">
            <w:pPr>
              <w:jc w:val="center"/>
              <w:rPr>
                <w:rFonts w:ascii="Times New Roman" w:hAnsi="Times New Roman" w:cs="Times New Roman"/>
                <w:sz w:val="24"/>
                <w:szCs w:val="24"/>
              </w:rPr>
            </w:pPr>
          </w:p>
          <w:p w14:paraId="3F8D5940" w14:textId="119333D7" w:rsidR="00E17766" w:rsidRPr="00E17766" w:rsidRDefault="00AC28C0" w:rsidP="00E17766">
            <w:pPr>
              <w:jc w:val="center"/>
              <w:rPr>
                <w:rFonts w:ascii="Times New Roman" w:hAnsi="Times New Roman" w:cs="Times New Roman"/>
                <w:sz w:val="24"/>
                <w:szCs w:val="24"/>
              </w:rPr>
            </w:pPr>
            <w:r w:rsidRPr="00AC28C0">
              <w:rPr>
                <w:rFonts w:ascii="Times New Roman" w:hAnsi="Times New Roman" w:cs="Times New Roman"/>
                <w:sz w:val="24"/>
                <w:szCs w:val="24"/>
              </w:rPr>
              <w:t>6,025</w:t>
            </w:r>
          </w:p>
        </w:tc>
        <w:tc>
          <w:tcPr>
            <w:tcW w:w="1838" w:type="dxa"/>
            <w:vAlign w:val="center"/>
          </w:tcPr>
          <w:p w14:paraId="2CA5AF76" w14:textId="18284DCD" w:rsidR="00E17766" w:rsidRPr="00E17766" w:rsidRDefault="00AC28C0" w:rsidP="00E17766">
            <w:pPr>
              <w:jc w:val="center"/>
              <w:rPr>
                <w:rFonts w:ascii="Times New Roman" w:hAnsi="Times New Roman" w:cs="Times New Roman"/>
                <w:sz w:val="24"/>
                <w:szCs w:val="24"/>
              </w:rPr>
            </w:pPr>
            <w:r w:rsidRPr="00AC28C0">
              <w:rPr>
                <w:rFonts w:ascii="Times New Roman" w:hAnsi="Times New Roman" w:cs="Times New Roman"/>
                <w:sz w:val="24"/>
                <w:szCs w:val="24"/>
              </w:rPr>
              <w:t>105 015,75</w:t>
            </w:r>
          </w:p>
        </w:tc>
      </w:tr>
      <w:tr w:rsidR="00E17766" w:rsidRPr="00E17766" w14:paraId="70959850" w14:textId="77777777" w:rsidTr="00E17766">
        <w:trPr>
          <w:trHeight w:val="270"/>
        </w:trPr>
        <w:tc>
          <w:tcPr>
            <w:tcW w:w="6477" w:type="dxa"/>
            <w:gridSpan w:val="4"/>
            <w:vAlign w:val="center"/>
          </w:tcPr>
          <w:p w14:paraId="6E5424F3" w14:textId="77777777" w:rsidR="00E17766" w:rsidRPr="00E17766" w:rsidRDefault="00E17766" w:rsidP="00E17766">
            <w:pPr>
              <w:pStyle w:val="ConsPlusTitle"/>
              <w:rPr>
                <w:rFonts w:ascii="Times New Roman" w:hAnsi="Times New Roman" w:cs="Times New Roman"/>
                <w:b w:val="0"/>
              </w:rPr>
            </w:pPr>
            <w:r w:rsidRPr="00E17766">
              <w:rPr>
                <w:rFonts w:ascii="Times New Roman" w:hAnsi="Times New Roman" w:cs="Times New Roman"/>
              </w:rPr>
              <w:t>ИТОГО:</w:t>
            </w:r>
          </w:p>
        </w:tc>
        <w:tc>
          <w:tcPr>
            <w:tcW w:w="1886" w:type="dxa"/>
          </w:tcPr>
          <w:p w14:paraId="2D1A74E4" w14:textId="77777777" w:rsidR="00E17766" w:rsidRPr="00E17766" w:rsidRDefault="00E17766" w:rsidP="00E17766">
            <w:pPr>
              <w:pStyle w:val="ConsPlusTitle"/>
              <w:jc w:val="center"/>
              <w:rPr>
                <w:rFonts w:ascii="Times New Roman" w:hAnsi="Times New Roman" w:cs="Times New Roman"/>
              </w:rPr>
            </w:pPr>
          </w:p>
        </w:tc>
        <w:tc>
          <w:tcPr>
            <w:tcW w:w="1838" w:type="dxa"/>
            <w:vAlign w:val="center"/>
          </w:tcPr>
          <w:p w14:paraId="6B0316FB" w14:textId="0E7AF1E2" w:rsidR="00E17766" w:rsidRPr="00E17766" w:rsidRDefault="00AC28C0" w:rsidP="00E17766">
            <w:pPr>
              <w:pStyle w:val="ConsPlusTitle"/>
              <w:jc w:val="center"/>
              <w:rPr>
                <w:rFonts w:ascii="Times New Roman" w:hAnsi="Times New Roman" w:cs="Times New Roman"/>
              </w:rPr>
            </w:pPr>
            <w:r w:rsidRPr="00AC28C0">
              <w:rPr>
                <w:rFonts w:ascii="Times New Roman" w:hAnsi="Times New Roman" w:cs="Times New Roman"/>
              </w:rPr>
              <w:t>105 015,75</w:t>
            </w:r>
          </w:p>
        </w:tc>
      </w:tr>
    </w:tbl>
    <w:p w14:paraId="36011C17" w14:textId="77777777" w:rsidR="00E17766" w:rsidRPr="00E17766" w:rsidRDefault="00E17766" w:rsidP="00E17766">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p>
    <w:p w14:paraId="639F6EE7" w14:textId="73AC3039" w:rsidR="00E17766" w:rsidRPr="00E17766" w:rsidRDefault="00E17766" w:rsidP="00E1776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lastRenderedPageBreak/>
        <w:t xml:space="preserve">Начальная (максимальная) цена контракта составляет -  </w:t>
      </w:r>
      <w:r w:rsidR="00AC28C0" w:rsidRPr="00AC28C0">
        <w:rPr>
          <w:rFonts w:ascii="Times New Roman" w:eastAsia="Times New Roman" w:hAnsi="Times New Roman" w:cs="Times New Roman"/>
          <w:b/>
          <w:bCs/>
          <w:sz w:val="24"/>
          <w:szCs w:val="24"/>
          <w:lang w:eastAsia="ru-RU"/>
        </w:rPr>
        <w:t xml:space="preserve">105 015,75 </w:t>
      </w:r>
      <w:r w:rsidRPr="00E17766">
        <w:rPr>
          <w:rFonts w:ascii="Times New Roman" w:eastAsia="Times New Roman" w:hAnsi="Times New Roman" w:cs="Times New Roman"/>
          <w:b/>
          <w:bCs/>
          <w:sz w:val="24"/>
          <w:szCs w:val="24"/>
          <w:lang w:eastAsia="ru-RU"/>
        </w:rPr>
        <w:t xml:space="preserve">(сто </w:t>
      </w:r>
      <w:r w:rsidR="00AC28C0">
        <w:rPr>
          <w:rFonts w:ascii="Times New Roman" w:eastAsia="Times New Roman" w:hAnsi="Times New Roman" w:cs="Times New Roman"/>
          <w:b/>
          <w:bCs/>
          <w:sz w:val="24"/>
          <w:szCs w:val="24"/>
          <w:lang w:eastAsia="ru-RU"/>
        </w:rPr>
        <w:t>пять</w:t>
      </w:r>
      <w:r w:rsidRPr="00E17766">
        <w:rPr>
          <w:rFonts w:ascii="Times New Roman" w:eastAsia="Times New Roman" w:hAnsi="Times New Roman" w:cs="Times New Roman"/>
          <w:b/>
          <w:bCs/>
          <w:sz w:val="24"/>
          <w:szCs w:val="24"/>
          <w:lang w:eastAsia="ru-RU"/>
        </w:rPr>
        <w:t xml:space="preserve"> тысяч </w:t>
      </w:r>
      <w:r w:rsidR="00AC28C0">
        <w:rPr>
          <w:rFonts w:ascii="Times New Roman" w:eastAsia="Times New Roman" w:hAnsi="Times New Roman" w:cs="Times New Roman"/>
          <w:b/>
          <w:bCs/>
          <w:sz w:val="24"/>
          <w:szCs w:val="24"/>
          <w:lang w:eastAsia="ru-RU"/>
        </w:rPr>
        <w:t>пятнадцать</w:t>
      </w:r>
      <w:r w:rsidRPr="00E17766">
        <w:rPr>
          <w:rFonts w:ascii="Times New Roman" w:eastAsia="Times New Roman" w:hAnsi="Times New Roman" w:cs="Times New Roman"/>
          <w:b/>
          <w:bCs/>
          <w:sz w:val="24"/>
          <w:szCs w:val="24"/>
          <w:lang w:eastAsia="ru-RU"/>
        </w:rPr>
        <w:t xml:space="preserve"> рубл</w:t>
      </w:r>
      <w:r w:rsidR="00AC28C0">
        <w:rPr>
          <w:rFonts w:ascii="Times New Roman" w:eastAsia="Times New Roman" w:hAnsi="Times New Roman" w:cs="Times New Roman"/>
          <w:b/>
          <w:bCs/>
          <w:sz w:val="24"/>
          <w:szCs w:val="24"/>
          <w:lang w:eastAsia="ru-RU"/>
        </w:rPr>
        <w:t>ей</w:t>
      </w:r>
      <w:r w:rsidRPr="00E17766">
        <w:rPr>
          <w:rFonts w:ascii="Times New Roman" w:eastAsia="Times New Roman" w:hAnsi="Times New Roman" w:cs="Times New Roman"/>
          <w:b/>
          <w:bCs/>
          <w:sz w:val="24"/>
          <w:szCs w:val="24"/>
          <w:lang w:eastAsia="ru-RU"/>
        </w:rPr>
        <w:t xml:space="preserve"> 75 копеек) рублей Приднестровской Молдавской Республики. </w:t>
      </w:r>
    </w:p>
    <w:p w14:paraId="06F98BB1" w14:textId="77777777" w:rsidR="00E17766" w:rsidRPr="00E17766" w:rsidRDefault="00E17766" w:rsidP="00E17766">
      <w:pPr>
        <w:shd w:val="clear" w:color="auto" w:fill="FFFFFF"/>
        <w:spacing w:after="75" w:line="360" w:lineRule="atLeast"/>
        <w:ind w:firstLine="708"/>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bCs/>
          <w:sz w:val="24"/>
          <w:szCs w:val="24"/>
          <w:lang w:eastAsia="ru-RU"/>
        </w:rPr>
        <w:t>Обоснование начальной (максимальной) цены контракта:</w:t>
      </w:r>
      <w:r w:rsidRPr="00E17766">
        <w:rPr>
          <w:rFonts w:ascii="Times New Roman" w:eastAsia="Times New Roman" w:hAnsi="Times New Roman" w:cs="Times New Roman"/>
          <w:sz w:val="24"/>
          <w:szCs w:val="24"/>
          <w:lang w:eastAsia="ru-RU"/>
        </w:rPr>
        <w:t> </w:t>
      </w:r>
    </w:p>
    <w:p w14:paraId="2E70CB83" w14:textId="77777777" w:rsidR="00E17766" w:rsidRPr="00E17766" w:rsidRDefault="00E17766" w:rsidP="00E177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Начальная (максимальная) цена контракта по каждому лоту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83C1BA2" w14:textId="77777777" w:rsidR="00FE0A06" w:rsidRPr="00365533" w:rsidRDefault="00E17766" w:rsidP="00E1776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r w:rsidRPr="00365533">
        <w:rPr>
          <w:rFonts w:ascii="Times New Roman" w:eastAsia="Times New Roman" w:hAnsi="Times New Roman" w:cs="Times New Roman"/>
          <w:sz w:val="24"/>
          <w:szCs w:val="24"/>
          <w:lang w:eastAsia="ru-RU"/>
        </w:rPr>
        <w:t xml:space="preserve"> </w:t>
      </w:r>
    </w:p>
    <w:p w14:paraId="74FCF4C8" w14:textId="77777777" w:rsidR="00FE0A06" w:rsidRPr="00365533" w:rsidRDefault="00FE0A06" w:rsidP="00FE0A0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b/>
          <w:sz w:val="24"/>
          <w:szCs w:val="24"/>
          <w:lang w:eastAsia="ru-RU"/>
        </w:rPr>
        <w:t>Обоснование закупок</w:t>
      </w:r>
      <w:r w:rsidRPr="00365533">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06.01.2021 г. № 23 представлено в Приложении № 1 к настоящей Закупочной документации.</w:t>
      </w:r>
    </w:p>
    <w:p w14:paraId="2747A22E" w14:textId="77777777" w:rsidR="00E17766" w:rsidRPr="00365533" w:rsidRDefault="00E17766" w:rsidP="00E17766">
      <w:pPr>
        <w:shd w:val="clear" w:color="auto" w:fill="FFFFFF"/>
        <w:spacing w:after="75" w:line="360" w:lineRule="atLeast"/>
        <w:ind w:firstLine="708"/>
        <w:jc w:val="both"/>
        <w:rPr>
          <w:rFonts w:ascii="Times New Roman" w:eastAsia="Times New Roman" w:hAnsi="Times New Roman" w:cs="Times New Roman"/>
          <w:sz w:val="24"/>
          <w:szCs w:val="24"/>
          <w:lang w:eastAsia="ru-RU"/>
        </w:rPr>
      </w:pPr>
      <w:r w:rsidRPr="00365533">
        <w:rPr>
          <w:rFonts w:ascii="Times New Roman" w:eastAsia="Times New Roman" w:hAnsi="Times New Roman" w:cs="Times New Roman"/>
          <w:sz w:val="24"/>
          <w:szCs w:val="24"/>
          <w:lang w:eastAsia="ru-RU"/>
        </w:rPr>
        <w:t>Метод сопоставимых рыночных цен.</w:t>
      </w:r>
    </w:p>
    <w:p w14:paraId="28D86319" w14:textId="34098550" w:rsidR="00214130" w:rsidRDefault="00E17766" w:rsidP="0021413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365533">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поставку </w:t>
      </w:r>
      <w:r w:rsidR="00214130" w:rsidRPr="00214130">
        <w:rPr>
          <w:rFonts w:ascii="Times New Roman" w:eastAsia="Times New Roman" w:hAnsi="Times New Roman" w:cs="Times New Roman"/>
          <w:bCs/>
          <w:sz w:val="24"/>
          <w:szCs w:val="24"/>
          <w:lang w:eastAsia="ru-RU"/>
        </w:rPr>
        <w:t>сернокислого алюминия ГОСТ 12966-85</w:t>
      </w:r>
      <w:r w:rsidR="00214130">
        <w:rPr>
          <w:rFonts w:ascii="Times New Roman" w:eastAsia="Times New Roman" w:hAnsi="Times New Roman" w:cs="Times New Roman"/>
          <w:bCs/>
          <w:sz w:val="24"/>
          <w:szCs w:val="24"/>
          <w:lang w:eastAsia="ru-RU"/>
        </w:rPr>
        <w:t xml:space="preserve"> </w:t>
      </w:r>
      <w:r w:rsidRPr="00365533">
        <w:rPr>
          <w:rFonts w:ascii="Times New Roman" w:eastAsia="Times New Roman" w:hAnsi="Times New Roman" w:cs="Times New Roman"/>
          <w:sz w:val="24"/>
          <w:szCs w:val="24"/>
          <w:lang w:eastAsia="ru-RU"/>
        </w:rPr>
        <w:t>получено 2 (два) коммерческих предложения:</w:t>
      </w:r>
      <w:r w:rsidR="00214130" w:rsidRPr="00214130">
        <w:rPr>
          <w:rFonts w:ascii="Times New Roman" w:eastAsia="Times New Roman" w:hAnsi="Times New Roman" w:cs="Times New Roman"/>
          <w:color w:val="333333"/>
          <w:sz w:val="24"/>
          <w:szCs w:val="24"/>
          <w:lang w:eastAsia="ru-RU"/>
        </w:rPr>
        <w:t xml:space="preserve"> </w:t>
      </w:r>
    </w:p>
    <w:p w14:paraId="105E917F" w14:textId="77777777" w:rsidR="00214130" w:rsidRPr="00A321F0" w:rsidRDefault="00214130" w:rsidP="00214130">
      <w:pPr>
        <w:shd w:val="clear" w:color="auto" w:fill="FFFFFF"/>
        <w:spacing w:after="0" w:line="240" w:lineRule="auto"/>
        <w:jc w:val="both"/>
        <w:rPr>
          <w:rFonts w:ascii="Times New Roman" w:eastAsia="Times New Roman" w:hAnsi="Times New Roman" w:cs="Times New Roman"/>
          <w:color w:val="333333"/>
          <w:sz w:val="24"/>
          <w:szCs w:val="24"/>
          <w:lang w:eastAsia="ru-RU"/>
        </w:rPr>
      </w:pPr>
    </w:p>
    <w:tbl>
      <w:tblPr>
        <w:tblStyle w:val="a3"/>
        <w:tblW w:w="10207" w:type="dxa"/>
        <w:tblInd w:w="-856" w:type="dxa"/>
        <w:tblLook w:val="04A0" w:firstRow="1" w:lastRow="0" w:firstColumn="1" w:lastColumn="0" w:noHBand="0" w:noVBand="1"/>
      </w:tblPr>
      <w:tblGrid>
        <w:gridCol w:w="709"/>
        <w:gridCol w:w="2127"/>
        <w:gridCol w:w="1134"/>
        <w:gridCol w:w="1276"/>
        <w:gridCol w:w="1701"/>
        <w:gridCol w:w="1134"/>
        <w:gridCol w:w="2126"/>
      </w:tblGrid>
      <w:tr w:rsidR="00214130" w:rsidRPr="003952DE" w14:paraId="6EEA80E4" w14:textId="77777777" w:rsidTr="00E406BF">
        <w:tc>
          <w:tcPr>
            <w:tcW w:w="709" w:type="dxa"/>
          </w:tcPr>
          <w:p w14:paraId="17007FB1" w14:textId="77777777" w:rsidR="00214130" w:rsidRPr="003952DE" w:rsidRDefault="00214130" w:rsidP="00E406BF">
            <w:pPr>
              <w:spacing w:after="75" w:line="360" w:lineRule="atLeast"/>
              <w:jc w:val="both"/>
              <w:rPr>
                <w:rFonts w:ascii="Times New Roman" w:eastAsia="Times New Roman" w:hAnsi="Times New Roman" w:cs="Times New Roman"/>
                <w:color w:val="333333"/>
                <w:sz w:val="20"/>
                <w:szCs w:val="20"/>
                <w:lang w:eastAsia="ru-RU"/>
              </w:rPr>
            </w:pPr>
            <w:r w:rsidRPr="003952DE">
              <w:rPr>
                <w:rFonts w:ascii="Times New Roman" w:eastAsia="Times New Roman" w:hAnsi="Times New Roman" w:cs="Times New Roman"/>
                <w:color w:val="333333"/>
                <w:sz w:val="20"/>
                <w:szCs w:val="20"/>
                <w:lang w:eastAsia="ru-RU"/>
              </w:rPr>
              <w:t>№ п/п</w:t>
            </w:r>
          </w:p>
        </w:tc>
        <w:tc>
          <w:tcPr>
            <w:tcW w:w="2127" w:type="dxa"/>
          </w:tcPr>
          <w:p w14:paraId="092F78E1"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sidRPr="003952DE">
              <w:rPr>
                <w:rFonts w:ascii="Times New Roman" w:eastAsia="Times New Roman" w:hAnsi="Times New Roman" w:cs="Times New Roman"/>
                <w:color w:val="333333"/>
                <w:sz w:val="20"/>
                <w:szCs w:val="20"/>
                <w:lang w:eastAsia="ru-RU"/>
              </w:rPr>
              <w:t>Наименование товара</w:t>
            </w:r>
          </w:p>
        </w:tc>
        <w:tc>
          <w:tcPr>
            <w:tcW w:w="1134" w:type="dxa"/>
          </w:tcPr>
          <w:p w14:paraId="7D3CFF77"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sidRPr="003952DE">
              <w:rPr>
                <w:rFonts w:ascii="Times New Roman" w:eastAsia="Times New Roman" w:hAnsi="Times New Roman" w:cs="Times New Roman"/>
                <w:color w:val="333333"/>
                <w:sz w:val="20"/>
                <w:szCs w:val="20"/>
                <w:lang w:eastAsia="ru-RU"/>
              </w:rPr>
              <w:t>Единица измерения</w:t>
            </w:r>
          </w:p>
        </w:tc>
        <w:tc>
          <w:tcPr>
            <w:tcW w:w="1276" w:type="dxa"/>
          </w:tcPr>
          <w:p w14:paraId="28216D1F" w14:textId="77777777" w:rsidR="00214130" w:rsidRPr="003952DE" w:rsidRDefault="00214130" w:rsidP="00E406BF">
            <w:pPr>
              <w:jc w:val="center"/>
              <w:rPr>
                <w:rFonts w:ascii="Times New Roman" w:eastAsia="Times New Roman" w:hAnsi="Times New Roman" w:cs="Times New Roman"/>
                <w:color w:val="333333"/>
                <w:sz w:val="20"/>
                <w:szCs w:val="20"/>
                <w:lang w:eastAsia="ru-RU"/>
              </w:rPr>
            </w:pPr>
            <w:proofErr w:type="spellStart"/>
            <w:r w:rsidRPr="003952DE">
              <w:rPr>
                <w:rFonts w:ascii="Times New Roman" w:eastAsia="Times New Roman" w:hAnsi="Times New Roman" w:cs="Times New Roman"/>
                <w:color w:val="333333"/>
                <w:sz w:val="20"/>
                <w:szCs w:val="20"/>
                <w:lang w:eastAsia="ru-RU"/>
              </w:rPr>
              <w:t>Коммерч</w:t>
            </w:r>
            <w:proofErr w:type="spellEnd"/>
            <w:r w:rsidRPr="003952DE">
              <w:rPr>
                <w:rFonts w:ascii="Times New Roman" w:eastAsia="Times New Roman" w:hAnsi="Times New Roman" w:cs="Times New Roman"/>
                <w:color w:val="333333"/>
                <w:sz w:val="20"/>
                <w:szCs w:val="20"/>
                <w:lang w:eastAsia="ru-RU"/>
              </w:rPr>
              <w:t xml:space="preserve"> </w:t>
            </w:r>
            <w:proofErr w:type="spellStart"/>
            <w:r w:rsidRPr="003952DE">
              <w:rPr>
                <w:rFonts w:ascii="Times New Roman" w:eastAsia="Times New Roman" w:hAnsi="Times New Roman" w:cs="Times New Roman"/>
                <w:color w:val="333333"/>
                <w:sz w:val="20"/>
                <w:szCs w:val="20"/>
                <w:lang w:eastAsia="ru-RU"/>
              </w:rPr>
              <w:t>предлож</w:t>
            </w:r>
            <w:proofErr w:type="spellEnd"/>
            <w:r w:rsidRPr="003952DE">
              <w:rPr>
                <w:rFonts w:ascii="Times New Roman" w:eastAsia="Times New Roman" w:hAnsi="Times New Roman" w:cs="Times New Roman"/>
                <w:color w:val="333333"/>
                <w:sz w:val="20"/>
                <w:szCs w:val="20"/>
                <w:lang w:eastAsia="ru-RU"/>
              </w:rPr>
              <w:t>. № 1</w:t>
            </w:r>
          </w:p>
        </w:tc>
        <w:tc>
          <w:tcPr>
            <w:tcW w:w="1701" w:type="dxa"/>
          </w:tcPr>
          <w:p w14:paraId="2563FF87" w14:textId="77777777" w:rsidR="00214130" w:rsidRPr="003952DE" w:rsidRDefault="00214130" w:rsidP="00E406BF">
            <w:pPr>
              <w:jc w:val="center"/>
              <w:rPr>
                <w:rFonts w:ascii="Times New Roman" w:eastAsia="Times New Roman" w:hAnsi="Times New Roman" w:cs="Times New Roman"/>
                <w:color w:val="333333"/>
                <w:sz w:val="20"/>
                <w:szCs w:val="20"/>
                <w:lang w:eastAsia="ru-RU"/>
              </w:rPr>
            </w:pPr>
            <w:proofErr w:type="spellStart"/>
            <w:r w:rsidRPr="003952DE">
              <w:rPr>
                <w:rFonts w:ascii="Times New Roman" w:eastAsia="Times New Roman" w:hAnsi="Times New Roman" w:cs="Times New Roman"/>
                <w:color w:val="333333"/>
                <w:sz w:val="20"/>
                <w:szCs w:val="20"/>
                <w:lang w:eastAsia="ru-RU"/>
              </w:rPr>
              <w:t>Коммерч</w:t>
            </w:r>
            <w:proofErr w:type="spellEnd"/>
            <w:r w:rsidRPr="003952DE">
              <w:rPr>
                <w:rFonts w:ascii="Times New Roman" w:eastAsia="Times New Roman" w:hAnsi="Times New Roman" w:cs="Times New Roman"/>
                <w:color w:val="333333"/>
                <w:sz w:val="20"/>
                <w:szCs w:val="20"/>
                <w:lang w:eastAsia="ru-RU"/>
              </w:rPr>
              <w:t xml:space="preserve">. </w:t>
            </w:r>
            <w:proofErr w:type="spellStart"/>
            <w:r w:rsidRPr="003952DE">
              <w:rPr>
                <w:rFonts w:ascii="Times New Roman" w:eastAsia="Times New Roman" w:hAnsi="Times New Roman" w:cs="Times New Roman"/>
                <w:color w:val="333333"/>
                <w:sz w:val="20"/>
                <w:szCs w:val="20"/>
                <w:lang w:eastAsia="ru-RU"/>
              </w:rPr>
              <w:t>предлож</w:t>
            </w:r>
            <w:proofErr w:type="spellEnd"/>
            <w:r w:rsidRPr="003952DE">
              <w:rPr>
                <w:rFonts w:ascii="Times New Roman" w:eastAsia="Times New Roman" w:hAnsi="Times New Roman" w:cs="Times New Roman"/>
                <w:color w:val="333333"/>
                <w:sz w:val="20"/>
                <w:szCs w:val="20"/>
                <w:lang w:eastAsia="ru-RU"/>
              </w:rPr>
              <w:t xml:space="preserve">. </w:t>
            </w:r>
          </w:p>
          <w:p w14:paraId="084E998A" w14:textId="77777777" w:rsidR="00214130" w:rsidRPr="003952DE" w:rsidRDefault="00214130" w:rsidP="00E406BF">
            <w:pPr>
              <w:jc w:val="center"/>
              <w:rPr>
                <w:sz w:val="20"/>
                <w:szCs w:val="20"/>
              </w:rPr>
            </w:pPr>
            <w:r w:rsidRPr="003952DE">
              <w:rPr>
                <w:rFonts w:ascii="Times New Roman" w:eastAsia="Times New Roman" w:hAnsi="Times New Roman" w:cs="Times New Roman"/>
                <w:color w:val="333333"/>
                <w:sz w:val="20"/>
                <w:szCs w:val="20"/>
                <w:lang w:eastAsia="ru-RU"/>
              </w:rPr>
              <w:t>№ 2</w:t>
            </w:r>
          </w:p>
        </w:tc>
        <w:tc>
          <w:tcPr>
            <w:tcW w:w="1134" w:type="dxa"/>
          </w:tcPr>
          <w:p w14:paraId="4A64FF26"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sidRPr="003952DE">
              <w:rPr>
                <w:rFonts w:ascii="Times New Roman" w:eastAsia="Times New Roman" w:hAnsi="Times New Roman" w:cs="Times New Roman"/>
                <w:color w:val="333333"/>
                <w:sz w:val="20"/>
                <w:szCs w:val="20"/>
                <w:lang w:eastAsia="ru-RU"/>
              </w:rPr>
              <w:t>Кол-во</w:t>
            </w:r>
          </w:p>
        </w:tc>
        <w:tc>
          <w:tcPr>
            <w:tcW w:w="2126" w:type="dxa"/>
          </w:tcPr>
          <w:p w14:paraId="1F9D419A"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sidRPr="00D17E5D">
              <w:rPr>
                <w:rFonts w:ascii="Times New Roman" w:eastAsia="Times New Roman" w:hAnsi="Times New Roman" w:cs="Times New Roman"/>
                <w:color w:val="333333"/>
                <w:sz w:val="20"/>
                <w:szCs w:val="20"/>
                <w:lang w:eastAsia="ru-RU"/>
              </w:rPr>
              <w:t>Средняя арифметическая величина за ед. товара</w:t>
            </w:r>
          </w:p>
        </w:tc>
      </w:tr>
      <w:tr w:rsidR="00214130" w:rsidRPr="003952DE" w14:paraId="11C9A7FC" w14:textId="77777777" w:rsidTr="00E406BF">
        <w:tc>
          <w:tcPr>
            <w:tcW w:w="709" w:type="dxa"/>
          </w:tcPr>
          <w:p w14:paraId="355FA3C3" w14:textId="77777777" w:rsidR="00214130" w:rsidRPr="003952DE" w:rsidRDefault="00214130" w:rsidP="00E406BF">
            <w:pPr>
              <w:spacing w:after="75" w:line="360" w:lineRule="atLeast"/>
              <w:jc w:val="both"/>
              <w:rPr>
                <w:rFonts w:ascii="Times New Roman" w:eastAsia="Times New Roman" w:hAnsi="Times New Roman" w:cs="Times New Roman"/>
                <w:color w:val="333333"/>
                <w:sz w:val="20"/>
                <w:szCs w:val="20"/>
                <w:lang w:eastAsia="ru-RU"/>
              </w:rPr>
            </w:pPr>
            <w:r w:rsidRPr="003952DE">
              <w:rPr>
                <w:rFonts w:ascii="Times New Roman" w:eastAsia="Times New Roman" w:hAnsi="Times New Roman" w:cs="Times New Roman"/>
                <w:color w:val="333333"/>
                <w:sz w:val="20"/>
                <w:szCs w:val="20"/>
                <w:lang w:eastAsia="ru-RU"/>
              </w:rPr>
              <w:t>2</w:t>
            </w:r>
          </w:p>
        </w:tc>
        <w:tc>
          <w:tcPr>
            <w:tcW w:w="2127" w:type="dxa"/>
            <w:vAlign w:val="center"/>
          </w:tcPr>
          <w:p w14:paraId="311A5046" w14:textId="77777777" w:rsidR="00214130" w:rsidRPr="003952DE" w:rsidRDefault="00214130" w:rsidP="00E406BF">
            <w:pPr>
              <w:pStyle w:val="ConsPlusTitle"/>
              <w:rPr>
                <w:rFonts w:ascii="Times New Roman" w:hAnsi="Times New Roman" w:cs="Times New Roman"/>
                <w:b w:val="0"/>
                <w:sz w:val="20"/>
                <w:szCs w:val="20"/>
              </w:rPr>
            </w:pPr>
            <w:r>
              <w:rPr>
                <w:rFonts w:ascii="Times New Roman" w:hAnsi="Times New Roman" w:cs="Times New Roman"/>
                <w:b w:val="0"/>
                <w:sz w:val="20"/>
                <w:szCs w:val="20"/>
              </w:rPr>
              <w:t>Сернокислый алюминий</w:t>
            </w:r>
            <w:r w:rsidRPr="005F4069">
              <w:rPr>
                <w:rFonts w:ascii="Times New Roman" w:hAnsi="Times New Roman" w:cs="Times New Roman"/>
                <w:b w:val="0"/>
                <w:bCs w:val="0"/>
                <w:color w:val="333333"/>
              </w:rPr>
              <w:t xml:space="preserve"> </w:t>
            </w:r>
            <w:r w:rsidRPr="005F4069">
              <w:rPr>
                <w:rFonts w:ascii="Times New Roman" w:hAnsi="Times New Roman" w:cs="Times New Roman"/>
                <w:b w:val="0"/>
                <w:sz w:val="20"/>
                <w:szCs w:val="20"/>
              </w:rPr>
              <w:t>ГОСТ 12966-85</w:t>
            </w:r>
          </w:p>
        </w:tc>
        <w:tc>
          <w:tcPr>
            <w:tcW w:w="1134" w:type="dxa"/>
          </w:tcPr>
          <w:p w14:paraId="59865E80"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кг</w:t>
            </w:r>
          </w:p>
        </w:tc>
        <w:tc>
          <w:tcPr>
            <w:tcW w:w="1276" w:type="dxa"/>
          </w:tcPr>
          <w:p w14:paraId="12E442DF"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6,05</w:t>
            </w:r>
          </w:p>
        </w:tc>
        <w:tc>
          <w:tcPr>
            <w:tcW w:w="1701" w:type="dxa"/>
          </w:tcPr>
          <w:p w14:paraId="59E62DD7"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6,00</w:t>
            </w:r>
          </w:p>
        </w:tc>
        <w:tc>
          <w:tcPr>
            <w:tcW w:w="1134" w:type="dxa"/>
          </w:tcPr>
          <w:p w14:paraId="6E798039"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val="en-US" w:eastAsia="ru-RU"/>
              </w:rPr>
            </w:pPr>
            <w:r w:rsidRPr="003952DE">
              <w:rPr>
                <w:rFonts w:ascii="Times New Roman" w:eastAsia="Times New Roman" w:hAnsi="Times New Roman" w:cs="Times New Roman"/>
                <w:color w:val="333333"/>
                <w:sz w:val="20"/>
                <w:szCs w:val="20"/>
                <w:lang w:val="en-US" w:eastAsia="ru-RU"/>
              </w:rPr>
              <w:t>1</w:t>
            </w:r>
          </w:p>
        </w:tc>
        <w:tc>
          <w:tcPr>
            <w:tcW w:w="2126" w:type="dxa"/>
          </w:tcPr>
          <w:p w14:paraId="4638F2DB" w14:textId="77777777" w:rsidR="00214130" w:rsidRPr="003952DE" w:rsidRDefault="00214130" w:rsidP="00E406BF">
            <w:pPr>
              <w:spacing w:after="75" w:line="360" w:lineRule="atLeast"/>
              <w:jc w:val="center"/>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6,025</w:t>
            </w:r>
          </w:p>
        </w:tc>
      </w:tr>
    </w:tbl>
    <w:p w14:paraId="003E1BA8" w14:textId="77777777" w:rsidR="00214130" w:rsidRDefault="00214130" w:rsidP="00214130">
      <w:pPr>
        <w:shd w:val="clear" w:color="auto" w:fill="FFFFFF"/>
        <w:spacing w:after="75" w:line="360" w:lineRule="atLeast"/>
        <w:ind w:firstLine="708"/>
        <w:jc w:val="center"/>
        <w:rPr>
          <w:rFonts w:ascii="Times New Roman" w:eastAsia="Times New Roman" w:hAnsi="Times New Roman" w:cs="Times New Roman"/>
          <w:b/>
          <w:color w:val="333333"/>
          <w:sz w:val="24"/>
          <w:szCs w:val="24"/>
          <w:lang w:eastAsia="ru-RU"/>
        </w:rPr>
      </w:pPr>
    </w:p>
    <w:p w14:paraId="69B7BCD8" w14:textId="14D2EFF2" w:rsidR="00214130" w:rsidRPr="00F53D11" w:rsidRDefault="00214130" w:rsidP="00214130">
      <w:pPr>
        <w:shd w:val="clear" w:color="auto" w:fill="FFFFFF"/>
        <w:spacing w:after="75" w:line="360" w:lineRule="atLeast"/>
        <w:ind w:firstLine="708"/>
        <w:jc w:val="both"/>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Порядок расчета - </w:t>
      </w:r>
      <m:oMath>
        <m:r>
          <m:rPr>
            <m:sty m:val="bi"/>
          </m:rPr>
          <w:rPr>
            <w:rFonts w:ascii="Cambria Math" w:eastAsia="Times New Roman" w:hAnsi="Cambria Math" w:cs="Times New Roman"/>
            <w:color w:val="333333"/>
            <w:sz w:val="24"/>
            <w:szCs w:val="24"/>
            <w:lang w:eastAsia="ru-RU"/>
          </w:rPr>
          <m:t>Н</m:t>
        </m:r>
        <m:d>
          <m:dPr>
            <m:ctrlPr>
              <w:rPr>
                <w:rFonts w:ascii="Cambria Math" w:eastAsia="Times New Roman" w:hAnsi="Cambria Math" w:cs="Times New Roman"/>
                <w:b/>
                <w:i/>
                <w:color w:val="333333"/>
                <w:sz w:val="24"/>
                <w:szCs w:val="24"/>
                <w:lang w:eastAsia="ru-RU"/>
              </w:rPr>
            </m:ctrlPr>
          </m:dPr>
          <m:e>
            <m:r>
              <m:rPr>
                <m:sty m:val="bi"/>
              </m:rPr>
              <w:rPr>
                <w:rFonts w:ascii="Cambria Math" w:eastAsia="Times New Roman" w:hAnsi="Cambria Math" w:cs="Times New Roman"/>
                <w:color w:val="333333"/>
                <w:sz w:val="24"/>
                <w:szCs w:val="24"/>
                <w:lang w:eastAsia="ru-RU"/>
              </w:rPr>
              <m:t>М</m:t>
            </m:r>
          </m:e>
        </m:d>
        <m:r>
          <m:rPr>
            <m:sty m:val="bi"/>
          </m:rPr>
          <w:rPr>
            <w:rFonts w:ascii="Cambria Math" w:eastAsia="Times New Roman" w:hAnsi="Cambria Math" w:cs="Times New Roman"/>
            <w:color w:val="333333"/>
            <w:sz w:val="24"/>
            <w:szCs w:val="24"/>
            <w:lang w:eastAsia="ru-RU"/>
          </w:rPr>
          <m:t>ЦК</m:t>
        </m:r>
        <m:r>
          <m:rPr>
            <m:sty m:val="b"/>
          </m:rPr>
          <w:rPr>
            <w:rFonts w:ascii="Cambria Math" w:eastAsia="Times New Roman" w:hAnsi="Cambria Math" w:cs="Times New Roman"/>
            <w:color w:val="333333"/>
            <w:sz w:val="24"/>
            <w:szCs w:val="24"/>
            <w:lang w:eastAsia="ru-RU"/>
          </w:rPr>
          <m:t>=</m:t>
        </m:r>
        <m:f>
          <m:fPr>
            <m:ctrlPr>
              <w:rPr>
                <w:rFonts w:ascii="Cambria Math" w:eastAsia="Times New Roman" w:hAnsi="Cambria Math" w:cs="Times New Roman"/>
                <w:b/>
                <w:color w:val="333333"/>
                <w:sz w:val="24"/>
                <w:szCs w:val="24"/>
                <w:lang w:eastAsia="ru-RU"/>
              </w:rPr>
            </m:ctrlPr>
          </m:fPr>
          <m:num>
            <m:r>
              <m:rPr>
                <m:sty m:val="b"/>
              </m:rPr>
              <w:rPr>
                <w:rFonts w:ascii="Cambria Math" w:eastAsia="Times New Roman" w:hAnsi="Cambria Math" w:cs="Times New Roman"/>
                <w:color w:val="333333"/>
                <w:sz w:val="24"/>
                <w:szCs w:val="24"/>
                <w:lang w:eastAsia="ru-RU"/>
              </w:rPr>
              <m:t>6,05+6,00</m:t>
            </m:r>
          </m:num>
          <m:den>
            <m:r>
              <m:rPr>
                <m:sty m:val="b"/>
              </m:rPr>
              <w:rPr>
                <w:rFonts w:ascii="Cambria Math" w:eastAsia="Times New Roman" w:hAnsi="Cambria Math" w:cs="Times New Roman"/>
                <w:color w:val="333333"/>
                <w:sz w:val="24"/>
                <w:szCs w:val="24"/>
                <w:lang w:eastAsia="ru-RU"/>
              </w:rPr>
              <m:t>2</m:t>
            </m:r>
          </m:den>
        </m:f>
        <m:r>
          <m:rPr>
            <m:sty m:val="bi"/>
          </m:rPr>
          <w:rPr>
            <w:rFonts w:ascii="Cambria Math" w:eastAsia="Times New Roman" w:hAnsi="Cambria Math" w:cs="Times New Roman"/>
            <w:color w:val="333333"/>
            <w:sz w:val="24"/>
            <w:szCs w:val="24"/>
            <w:lang w:eastAsia="ru-RU"/>
          </w:rPr>
          <m:t xml:space="preserve"> х 17430 </m:t>
        </m:r>
      </m:oMath>
      <w:proofErr w:type="gramStart"/>
      <w:r w:rsidRPr="00F53D11">
        <w:rPr>
          <w:rFonts w:ascii="Times New Roman" w:eastAsia="Times New Roman" w:hAnsi="Times New Roman" w:cs="Times New Roman"/>
          <w:b/>
          <w:color w:val="333333"/>
          <w:sz w:val="24"/>
          <w:szCs w:val="24"/>
          <w:lang w:eastAsia="ru-RU"/>
        </w:rPr>
        <w:t xml:space="preserve">=  </w:t>
      </w:r>
      <w:r w:rsidRPr="00261CDE">
        <w:rPr>
          <w:rFonts w:ascii="Times New Roman" w:eastAsia="Times New Roman" w:hAnsi="Times New Roman" w:cs="Times New Roman"/>
          <w:b/>
          <w:color w:val="333333"/>
          <w:sz w:val="24"/>
          <w:szCs w:val="24"/>
          <w:lang w:eastAsia="ru-RU"/>
        </w:rPr>
        <w:t>105</w:t>
      </w:r>
      <w:proofErr w:type="gramEnd"/>
      <w:r w:rsidRPr="00261CDE">
        <w:rPr>
          <w:rFonts w:ascii="Times New Roman" w:eastAsia="Times New Roman" w:hAnsi="Times New Roman" w:cs="Times New Roman"/>
          <w:b/>
          <w:color w:val="333333"/>
          <w:sz w:val="24"/>
          <w:szCs w:val="24"/>
          <w:lang w:eastAsia="ru-RU"/>
        </w:rPr>
        <w:t> 015,75</w:t>
      </w:r>
    </w:p>
    <w:p w14:paraId="48D488E1" w14:textId="77777777" w:rsidR="00214130" w:rsidRDefault="00214130" w:rsidP="00214130">
      <w:pPr>
        <w:shd w:val="clear" w:color="auto" w:fill="FFFFFF"/>
        <w:spacing w:after="75" w:line="360" w:lineRule="atLeast"/>
        <w:ind w:firstLine="708"/>
        <w:jc w:val="both"/>
        <w:rPr>
          <w:rFonts w:ascii="Times New Roman" w:eastAsia="Times New Roman" w:hAnsi="Times New Roman" w:cs="Times New Roman"/>
          <w:b/>
          <w:color w:val="333333"/>
          <w:sz w:val="24"/>
          <w:szCs w:val="24"/>
          <w:lang w:eastAsia="ru-RU"/>
        </w:rPr>
      </w:pPr>
      <w:r w:rsidRPr="00F53D11">
        <w:rPr>
          <w:rFonts w:ascii="Times New Roman" w:eastAsia="Times New Roman" w:hAnsi="Times New Roman" w:cs="Times New Roman"/>
          <w:b/>
          <w:color w:val="333333"/>
          <w:sz w:val="24"/>
          <w:szCs w:val="24"/>
          <w:lang w:eastAsia="ru-RU"/>
        </w:rPr>
        <w:t>Расчет среднего квадратичного отклонения:</w:t>
      </w:r>
    </w:p>
    <w:p w14:paraId="753EE466" w14:textId="77777777" w:rsidR="00214130" w:rsidRPr="009264BD" w:rsidRDefault="00214130" w:rsidP="00214130">
      <w:pPr>
        <w:shd w:val="clear" w:color="auto" w:fill="FFFFFF"/>
        <w:spacing w:after="75" w:line="360" w:lineRule="atLeast"/>
        <w:jc w:val="both"/>
        <w:rPr>
          <w:rFonts w:ascii="Times New Roman" w:eastAsia="Times New Roman" w:hAnsi="Times New Roman" w:cs="Times New Roman"/>
          <w:b/>
          <w:color w:val="333333"/>
          <w:sz w:val="24"/>
          <w:szCs w:val="24"/>
          <w:lang w:eastAsia="ru-RU"/>
        </w:rPr>
      </w:pPr>
      <w:r w:rsidRPr="00261CDE">
        <w:rPr>
          <w:rFonts w:ascii="Times New Roman" w:eastAsia="Times New Roman" w:hAnsi="Times New Roman" w:cs="Times New Roman"/>
          <w:color w:val="333333"/>
          <w:sz w:val="24"/>
          <w:szCs w:val="24"/>
          <w:lang w:eastAsia="ru-RU"/>
        </w:rPr>
        <w:t>Сернокислый алюминий</w:t>
      </w:r>
      <w:r w:rsidRPr="005F4069">
        <w:rPr>
          <w:rFonts w:ascii="Times New Roman" w:eastAsia="Times New Roman" w:hAnsi="Times New Roman" w:cs="Times New Roman"/>
          <w:color w:val="333333"/>
          <w:sz w:val="24"/>
          <w:szCs w:val="24"/>
          <w:lang w:eastAsia="ru-RU"/>
        </w:rPr>
        <w:t xml:space="preserve"> ГОСТ 12966-</w:t>
      </w:r>
      <w:proofErr w:type="gramStart"/>
      <w:r w:rsidRPr="005F4069">
        <w:rPr>
          <w:rFonts w:ascii="Times New Roman" w:eastAsia="Times New Roman" w:hAnsi="Times New Roman" w:cs="Times New Roman"/>
          <w:color w:val="333333"/>
          <w:sz w:val="24"/>
          <w:szCs w:val="24"/>
          <w:lang w:eastAsia="ru-RU"/>
        </w:rPr>
        <w:t xml:space="preserve">85 </w:t>
      </w:r>
      <w:r w:rsidRPr="00B63B49">
        <w:rPr>
          <w:rFonts w:ascii="Times New Roman" w:eastAsia="Times New Roman" w:hAnsi="Times New Roman" w:cs="Times New Roman"/>
          <w:color w:val="333333"/>
          <w:sz w:val="24"/>
          <w:szCs w:val="24"/>
          <w:lang w:eastAsia="ru-RU"/>
        </w:rPr>
        <w:t xml:space="preserve"> </w:t>
      </w:r>
      <w:r w:rsidRPr="009264BD">
        <w:rPr>
          <w:rFonts w:ascii="Times New Roman" w:eastAsia="Times New Roman" w:hAnsi="Times New Roman" w:cs="Times New Roman"/>
          <w:color w:val="333333"/>
          <w:sz w:val="24"/>
          <w:szCs w:val="24"/>
          <w:lang w:eastAsia="ru-RU"/>
        </w:rPr>
        <w:t>-</w:t>
      </w:r>
      <w:proofErr w:type="gramEnd"/>
      <w:r w:rsidRPr="009264BD">
        <w:rPr>
          <w:rFonts w:ascii="Times New Roman" w:eastAsia="Times New Roman" w:hAnsi="Times New Roman" w:cs="Times New Roman"/>
          <w:color w:val="333333"/>
          <w:sz w:val="24"/>
          <w:szCs w:val="24"/>
          <w:lang w:eastAsia="ru-RU"/>
        </w:rPr>
        <w:t xml:space="preserve"> б=</w:t>
      </w:r>
      <m:oMath>
        <m:f>
          <m:fPr>
            <m:ctrlPr>
              <w:rPr>
                <w:rFonts w:ascii="Cambria Math" w:eastAsia="Times New Roman" w:hAnsi="Cambria Math" w:cs="Times New Roman"/>
                <w:color w:val="333333"/>
                <w:sz w:val="24"/>
                <w:szCs w:val="24"/>
                <w:lang w:eastAsia="ru-RU"/>
              </w:rPr>
            </m:ctrlPr>
          </m:fPr>
          <m:num>
            <m:rad>
              <m:radPr>
                <m:degHide m:val="1"/>
                <m:ctrlPr>
                  <w:rPr>
                    <w:rFonts w:ascii="Cambria Math" w:eastAsia="Times New Roman" w:hAnsi="Cambria Math" w:cs="Times New Roman"/>
                    <w:color w:val="333333"/>
                    <w:sz w:val="24"/>
                    <w:szCs w:val="24"/>
                    <w:lang w:eastAsia="ru-RU"/>
                  </w:rPr>
                </m:ctrlPr>
              </m:radPr>
              <m:deg>
                <m:ctrlPr>
                  <w:rPr>
                    <w:rFonts w:ascii="Cambria Math" w:eastAsia="Times New Roman" w:hAnsi="Cambria Math" w:cs="Times New Roman"/>
                    <w:i/>
                    <w:color w:val="333333"/>
                    <w:sz w:val="24"/>
                    <w:szCs w:val="24"/>
                    <w:lang w:eastAsia="ru-RU"/>
                  </w:rPr>
                </m:ctrlPr>
              </m:deg>
              <m:e>
                <m:sSup>
                  <m:sSupPr>
                    <m:ctrlPr>
                      <w:rPr>
                        <w:rFonts w:ascii="Cambria Math" w:eastAsia="Times New Roman" w:hAnsi="Cambria Math" w:cs="Times New Roman"/>
                        <w:color w:val="333333"/>
                        <w:sz w:val="24"/>
                        <w:szCs w:val="24"/>
                        <w:lang w:eastAsia="ru-RU"/>
                      </w:rPr>
                    </m:ctrlPr>
                  </m:sSupPr>
                  <m:e>
                    <m:d>
                      <m:dPr>
                        <m:ctrlPr>
                          <w:rPr>
                            <w:rFonts w:ascii="Cambria Math" w:eastAsia="Times New Roman" w:hAnsi="Cambria Math" w:cs="Times New Roman"/>
                            <w:i/>
                            <w:color w:val="333333"/>
                            <w:sz w:val="24"/>
                            <w:szCs w:val="24"/>
                            <w:lang w:eastAsia="ru-RU"/>
                          </w:rPr>
                        </m:ctrlPr>
                      </m:dPr>
                      <m:e>
                        <m:r>
                          <w:rPr>
                            <w:rFonts w:ascii="Cambria Math" w:eastAsia="Times New Roman" w:hAnsi="Cambria Math" w:cs="Times New Roman"/>
                            <w:color w:val="333333"/>
                            <w:sz w:val="24"/>
                            <w:szCs w:val="24"/>
                            <w:lang w:eastAsia="ru-RU"/>
                          </w:rPr>
                          <m:t>6,05-6,025</m:t>
                        </m:r>
                      </m:e>
                    </m:d>
                  </m:e>
                  <m:sup>
                    <m:r>
                      <m:rPr>
                        <m:sty m:val="p"/>
                      </m:rPr>
                      <w:rPr>
                        <w:rFonts w:ascii="Cambria Math" w:eastAsia="Times New Roman" w:hAnsi="Cambria Math" w:cs="Times New Roman"/>
                        <w:color w:val="333333"/>
                        <w:sz w:val="24"/>
                        <w:szCs w:val="24"/>
                        <w:lang w:eastAsia="ru-RU"/>
                      </w:rPr>
                      <m:t>2</m:t>
                    </m:r>
                  </m:sup>
                </m:sSup>
                <m:r>
                  <m:rPr>
                    <m:sty m:val="p"/>
                  </m:rPr>
                  <w:rPr>
                    <w:rFonts w:ascii="Cambria Math" w:eastAsia="Times New Roman" w:hAnsi="Cambria Math" w:cs="Times New Roman"/>
                    <w:color w:val="333333"/>
                    <w:sz w:val="24"/>
                    <w:szCs w:val="24"/>
                    <w:lang w:eastAsia="ru-RU"/>
                  </w:rPr>
                  <m:t>+</m:t>
                </m:r>
                <m:sSup>
                  <m:sSupPr>
                    <m:ctrlPr>
                      <w:rPr>
                        <w:rFonts w:ascii="Cambria Math" w:eastAsia="Times New Roman" w:hAnsi="Cambria Math" w:cs="Times New Roman"/>
                        <w:i/>
                        <w:color w:val="333333"/>
                        <w:sz w:val="24"/>
                        <w:szCs w:val="24"/>
                        <w:lang w:eastAsia="ru-RU"/>
                      </w:rPr>
                    </m:ctrlPr>
                  </m:sSupPr>
                  <m:e>
                    <m:d>
                      <m:dPr>
                        <m:ctrlPr>
                          <w:rPr>
                            <w:rFonts w:ascii="Cambria Math" w:eastAsia="Times New Roman" w:hAnsi="Cambria Math" w:cs="Times New Roman"/>
                            <w:i/>
                            <w:color w:val="333333"/>
                            <w:sz w:val="24"/>
                            <w:szCs w:val="24"/>
                            <w:lang w:eastAsia="ru-RU"/>
                          </w:rPr>
                        </m:ctrlPr>
                      </m:dPr>
                      <m:e>
                        <m:r>
                          <w:rPr>
                            <w:rFonts w:ascii="Cambria Math" w:eastAsia="Times New Roman" w:hAnsi="Cambria Math" w:cs="Times New Roman"/>
                            <w:color w:val="333333"/>
                            <w:sz w:val="24"/>
                            <w:szCs w:val="24"/>
                            <w:lang w:eastAsia="ru-RU"/>
                          </w:rPr>
                          <m:t>6,00-6,025</m:t>
                        </m:r>
                      </m:e>
                    </m:d>
                    <m:ctrlPr>
                      <w:rPr>
                        <w:rFonts w:ascii="Cambria Math" w:eastAsia="Times New Roman" w:hAnsi="Cambria Math" w:cs="Times New Roman"/>
                        <w:color w:val="333333"/>
                        <w:sz w:val="24"/>
                        <w:szCs w:val="24"/>
                        <w:lang w:eastAsia="ru-RU"/>
                      </w:rPr>
                    </m:ctrlPr>
                  </m:e>
                  <m:sup>
                    <m:r>
                      <w:rPr>
                        <w:rFonts w:ascii="Cambria Math" w:eastAsia="Times New Roman" w:hAnsi="Cambria Math" w:cs="Times New Roman"/>
                        <w:color w:val="333333"/>
                        <w:sz w:val="24"/>
                        <w:szCs w:val="24"/>
                        <w:lang w:eastAsia="ru-RU"/>
                      </w:rPr>
                      <m:t>2</m:t>
                    </m:r>
                  </m:sup>
                </m:sSup>
              </m:e>
            </m:rad>
          </m:num>
          <m:den>
            <m:r>
              <m:rPr>
                <m:sty m:val="p"/>
              </m:rPr>
              <w:rPr>
                <w:rFonts w:ascii="Cambria Math" w:eastAsia="Times New Roman" w:hAnsi="Cambria Math" w:cs="Times New Roman"/>
                <w:color w:val="333333"/>
                <w:sz w:val="24"/>
                <w:szCs w:val="24"/>
                <w:lang w:eastAsia="ru-RU"/>
              </w:rPr>
              <m:t>2-1</m:t>
            </m:r>
          </m:den>
        </m:f>
        <m:r>
          <w:rPr>
            <w:rFonts w:ascii="Cambria Math" w:eastAsia="Times New Roman" w:hAnsi="Cambria Math" w:cs="Times New Roman"/>
            <w:color w:val="333333"/>
            <w:sz w:val="24"/>
            <w:szCs w:val="24"/>
            <w:lang w:eastAsia="ru-RU"/>
          </w:rPr>
          <m:t xml:space="preserve"> </m:t>
        </m:r>
      </m:oMath>
      <w:r w:rsidRPr="009264BD">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0,036</w:t>
      </w:r>
    </w:p>
    <w:p w14:paraId="08CD1086" w14:textId="77777777" w:rsidR="00214130" w:rsidRDefault="00214130" w:rsidP="00214130">
      <w:pPr>
        <w:shd w:val="clear" w:color="auto" w:fill="FFFFFF"/>
        <w:spacing w:after="75" w:line="360" w:lineRule="atLeast"/>
        <w:ind w:firstLine="708"/>
        <w:jc w:val="both"/>
        <w:rPr>
          <w:rFonts w:ascii="Times New Roman" w:eastAsia="Times New Roman" w:hAnsi="Times New Roman" w:cs="Times New Roman"/>
          <w:b/>
          <w:color w:val="333333"/>
          <w:sz w:val="24"/>
          <w:szCs w:val="24"/>
          <w:lang w:eastAsia="ru-RU"/>
        </w:rPr>
      </w:pPr>
      <w:r w:rsidRPr="00F53D11">
        <w:rPr>
          <w:rFonts w:ascii="Times New Roman" w:eastAsia="Times New Roman" w:hAnsi="Times New Roman" w:cs="Times New Roman"/>
          <w:b/>
          <w:color w:val="333333"/>
          <w:sz w:val="24"/>
          <w:szCs w:val="24"/>
          <w:lang w:eastAsia="ru-RU"/>
        </w:rPr>
        <w:t>Расчет коэффициента вариации:</w:t>
      </w:r>
    </w:p>
    <w:p w14:paraId="3DFF94B6" w14:textId="77777777" w:rsidR="00214130" w:rsidRDefault="00214130" w:rsidP="00214130">
      <w:pPr>
        <w:shd w:val="clear" w:color="auto" w:fill="FFFFFF"/>
        <w:spacing w:after="75" w:line="360" w:lineRule="atLeast"/>
        <w:jc w:val="both"/>
        <w:rPr>
          <w:rFonts w:ascii="Times New Roman" w:eastAsia="Times New Roman" w:hAnsi="Times New Roman" w:cs="Times New Roman"/>
          <w:b/>
          <w:color w:val="333333"/>
          <w:sz w:val="24"/>
          <w:szCs w:val="24"/>
          <w:lang w:eastAsia="ru-RU"/>
        </w:rPr>
      </w:pPr>
      <w:r w:rsidRPr="00261CDE">
        <w:rPr>
          <w:rFonts w:ascii="Times New Roman" w:eastAsia="Times New Roman" w:hAnsi="Times New Roman" w:cs="Times New Roman"/>
          <w:color w:val="333333"/>
          <w:sz w:val="24"/>
          <w:szCs w:val="24"/>
          <w:lang w:eastAsia="ru-RU"/>
        </w:rPr>
        <w:t>Сернокислый алюминий</w:t>
      </w:r>
      <w:r w:rsidRPr="005F4069">
        <w:rPr>
          <w:rFonts w:ascii="Times New Roman" w:eastAsia="Times New Roman" w:hAnsi="Times New Roman" w:cs="Times New Roman"/>
          <w:color w:val="333333"/>
          <w:sz w:val="24"/>
          <w:szCs w:val="24"/>
          <w:lang w:eastAsia="ru-RU"/>
        </w:rPr>
        <w:t xml:space="preserve"> ГОСТ 12966-</w:t>
      </w:r>
      <w:proofErr w:type="gramStart"/>
      <w:r w:rsidRPr="005F4069">
        <w:rPr>
          <w:rFonts w:ascii="Times New Roman" w:eastAsia="Times New Roman" w:hAnsi="Times New Roman" w:cs="Times New Roman"/>
          <w:color w:val="333333"/>
          <w:sz w:val="24"/>
          <w:szCs w:val="24"/>
          <w:lang w:eastAsia="ru-RU"/>
        </w:rPr>
        <w:t xml:space="preserve">85 </w:t>
      </w:r>
      <w:r w:rsidRPr="00261CDE">
        <w:rPr>
          <w:rFonts w:ascii="Times New Roman" w:eastAsia="Times New Roman" w:hAnsi="Times New Roman" w:cs="Times New Roman"/>
          <w:color w:val="333333"/>
          <w:sz w:val="24"/>
          <w:szCs w:val="24"/>
          <w:lang w:eastAsia="ru-RU"/>
        </w:rPr>
        <w:t xml:space="preserve"> </w:t>
      </w:r>
      <w:r w:rsidRPr="00F97BC9">
        <w:rPr>
          <w:rFonts w:ascii="Times New Roman" w:eastAsia="Times New Roman" w:hAnsi="Times New Roman" w:cs="Times New Roman"/>
          <w:color w:val="333333"/>
          <w:sz w:val="24"/>
          <w:szCs w:val="24"/>
          <w:lang w:eastAsia="ru-RU"/>
        </w:rPr>
        <w:t>–</w:t>
      </w:r>
      <w:proofErr w:type="gramEnd"/>
      <w:r w:rsidRPr="00F97BC9">
        <w:rPr>
          <w:rFonts w:ascii="Times New Roman" w:eastAsia="Times New Roman" w:hAnsi="Times New Roman" w:cs="Times New Roman"/>
          <w:color w:val="333333"/>
          <w:sz w:val="24"/>
          <w:szCs w:val="24"/>
          <w:lang w:eastAsia="ru-RU"/>
        </w:rPr>
        <w:t xml:space="preserve"> </w:t>
      </w:r>
      <m:oMath>
        <m:r>
          <w:rPr>
            <w:rFonts w:ascii="Cambria Math" w:eastAsia="Times New Roman" w:hAnsi="Cambria Math" w:cs="Times New Roman"/>
            <w:color w:val="333333"/>
            <w:sz w:val="24"/>
            <w:szCs w:val="24"/>
            <w:lang w:val="en-US" w:eastAsia="ru-RU"/>
          </w:rPr>
          <m:t>V</m:t>
        </m:r>
        <m:r>
          <m:rPr>
            <m:sty m:val="p"/>
          </m:rPr>
          <w:rPr>
            <w:rFonts w:ascii="Cambria Math" w:eastAsia="Times New Roman" w:hAnsi="Cambria Math" w:cs="Times New Roman"/>
            <w:color w:val="333333"/>
            <w:sz w:val="24"/>
            <w:szCs w:val="24"/>
            <w:lang w:eastAsia="ru-RU"/>
          </w:rPr>
          <m:t>=</m:t>
        </m:r>
        <m:f>
          <m:fPr>
            <m:ctrlPr>
              <w:rPr>
                <w:rFonts w:ascii="Cambria Math" w:eastAsia="Times New Roman" w:hAnsi="Cambria Math" w:cs="Times New Roman"/>
                <w:color w:val="333333"/>
                <w:sz w:val="24"/>
                <w:szCs w:val="24"/>
                <w:lang w:eastAsia="ru-RU"/>
              </w:rPr>
            </m:ctrlPr>
          </m:fPr>
          <m:num>
            <m:r>
              <m:rPr>
                <m:sty m:val="p"/>
              </m:rPr>
              <w:rPr>
                <w:rFonts w:ascii="Cambria Math" w:eastAsia="Times New Roman" w:hAnsi="Cambria Math" w:cs="Times New Roman"/>
                <w:color w:val="333333"/>
                <w:sz w:val="24"/>
                <w:szCs w:val="24"/>
                <w:lang w:eastAsia="ru-RU"/>
              </w:rPr>
              <m:t xml:space="preserve">0,036 </m:t>
            </m:r>
          </m:num>
          <m:den>
            <m:r>
              <m:rPr>
                <m:sty m:val="p"/>
              </m:rPr>
              <w:rPr>
                <w:rFonts w:ascii="Cambria Math" w:eastAsia="Times New Roman" w:hAnsi="Cambria Math" w:cs="Times New Roman"/>
                <w:color w:val="333333"/>
                <w:sz w:val="24"/>
                <w:szCs w:val="24"/>
                <w:lang w:eastAsia="ru-RU"/>
              </w:rPr>
              <m:t>6,025</m:t>
            </m:r>
          </m:den>
        </m:f>
        <m:r>
          <w:rPr>
            <w:rFonts w:ascii="Cambria Math" w:eastAsia="Times New Roman" w:hAnsi="Cambria Math" w:cs="Times New Roman"/>
            <w:color w:val="333333"/>
            <w:sz w:val="24"/>
            <w:szCs w:val="24"/>
            <w:lang w:eastAsia="ru-RU"/>
          </w:rPr>
          <m:t xml:space="preserve"> x100 </m:t>
        </m:r>
      </m:oMath>
      <w:r w:rsidRPr="00F97BC9">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0,6</w:t>
      </w:r>
    </w:p>
    <w:p w14:paraId="46A0212A" w14:textId="4D96AF85" w:rsidR="00F7714E" w:rsidRPr="00E17766" w:rsidRDefault="00F7714E" w:rsidP="00214130">
      <w:pPr>
        <w:pStyle w:val="a4"/>
        <w:numPr>
          <w:ilvl w:val="0"/>
          <w:numId w:val="4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082527F2"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«17» февраля 2021 г.     </w:t>
      </w:r>
    </w:p>
    <w:p w14:paraId="147A20AB"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Ответственный специалист по определению</w:t>
      </w:r>
    </w:p>
    <w:p w14:paraId="2C440AFA"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начальной (максимальной) цены контракта:</w:t>
      </w:r>
    </w:p>
    <w:p w14:paraId="4965DDE7"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Начальник СМТС___________________________________/А.С. </w:t>
      </w:r>
      <w:proofErr w:type="spellStart"/>
      <w:r w:rsidRPr="00E17766">
        <w:rPr>
          <w:rFonts w:ascii="Times New Roman" w:eastAsia="Times New Roman" w:hAnsi="Times New Roman" w:cs="Times New Roman"/>
          <w:sz w:val="24"/>
          <w:szCs w:val="24"/>
          <w:lang w:eastAsia="ru-RU"/>
        </w:rPr>
        <w:t>Прокша</w:t>
      </w:r>
      <w:proofErr w:type="spellEnd"/>
      <w:r w:rsidRPr="00E17766">
        <w:rPr>
          <w:rFonts w:ascii="Times New Roman" w:eastAsia="Times New Roman" w:hAnsi="Times New Roman" w:cs="Times New Roman"/>
          <w:sz w:val="24"/>
          <w:szCs w:val="24"/>
          <w:lang w:eastAsia="ru-RU"/>
        </w:rPr>
        <w:t>/</w:t>
      </w:r>
    </w:p>
    <w:p w14:paraId="63FED2E3"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(должность) (подпись/расшифровка подписи) </w:t>
      </w:r>
    </w:p>
    <w:p w14:paraId="41ED44DA"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"17</w:t>
      </w:r>
      <w:proofErr w:type="gramStart"/>
      <w:r w:rsidRPr="00E17766">
        <w:rPr>
          <w:rFonts w:ascii="Times New Roman" w:eastAsia="Times New Roman" w:hAnsi="Times New Roman" w:cs="Times New Roman"/>
          <w:sz w:val="24"/>
          <w:szCs w:val="24"/>
          <w:lang w:eastAsia="ru-RU"/>
        </w:rPr>
        <w:t>"  февраля</w:t>
      </w:r>
      <w:proofErr w:type="gramEnd"/>
      <w:r w:rsidRPr="00E17766">
        <w:rPr>
          <w:rFonts w:ascii="Times New Roman" w:eastAsia="Times New Roman" w:hAnsi="Times New Roman" w:cs="Times New Roman"/>
          <w:sz w:val="24"/>
          <w:szCs w:val="24"/>
          <w:lang w:eastAsia="ru-RU"/>
        </w:rPr>
        <w:t xml:space="preserve"> 2021 г.</w:t>
      </w:r>
    </w:p>
    <w:p w14:paraId="467738BC" w14:textId="77777777" w:rsidR="00F7714E" w:rsidRPr="00E17766" w:rsidRDefault="00F7714E" w:rsidP="00F7714E">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6C86075" w14:textId="77777777" w:rsidR="00D37C09" w:rsidRPr="00E17766" w:rsidRDefault="00D37C09"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30295261" w14:textId="77777777" w:rsidR="005C0C83" w:rsidRPr="00E17766"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sz w:val="24"/>
          <w:szCs w:val="24"/>
          <w:lang w:eastAsia="ru-RU"/>
        </w:rPr>
        <w:t>Условия контракта</w:t>
      </w:r>
      <w:r w:rsidRPr="00E17766">
        <w:rPr>
          <w:rFonts w:ascii="Times New Roman" w:eastAsia="Times New Roman" w:hAnsi="Times New Roman" w:cs="Times New Roman"/>
          <w:sz w:val="24"/>
          <w:szCs w:val="24"/>
          <w:lang w:eastAsia="ru-RU"/>
        </w:rPr>
        <w:t xml:space="preserve"> – согласно проекту Контракта (Приложение №</w:t>
      </w:r>
      <w:r w:rsidR="006058D6" w:rsidRPr="00E17766">
        <w:rPr>
          <w:rFonts w:ascii="Times New Roman" w:eastAsia="Times New Roman" w:hAnsi="Times New Roman" w:cs="Times New Roman"/>
          <w:sz w:val="24"/>
          <w:szCs w:val="24"/>
          <w:lang w:eastAsia="ru-RU"/>
        </w:rPr>
        <w:t>2</w:t>
      </w:r>
      <w:r w:rsidRPr="00E17766">
        <w:rPr>
          <w:rFonts w:ascii="Times New Roman" w:eastAsia="Times New Roman" w:hAnsi="Times New Roman" w:cs="Times New Roman"/>
          <w:sz w:val="24"/>
          <w:szCs w:val="24"/>
          <w:lang w:eastAsia="ru-RU"/>
        </w:rPr>
        <w:t xml:space="preserve"> к настоящей Закупочной документации).</w:t>
      </w:r>
    </w:p>
    <w:p w14:paraId="3C4A1FF7" w14:textId="77777777" w:rsidR="00D37C09" w:rsidRPr="00E17766" w:rsidRDefault="00D37C09" w:rsidP="005F6601">
      <w:pPr>
        <w:shd w:val="clear" w:color="auto" w:fill="FFFFFF"/>
        <w:spacing w:after="0" w:line="240" w:lineRule="auto"/>
        <w:ind w:firstLine="708"/>
        <w:jc w:val="both"/>
        <w:rPr>
          <w:rFonts w:ascii="Times New Roman" w:eastAsia="Times New Roman" w:hAnsi="Times New Roman" w:cs="Times New Roman"/>
          <w:b/>
          <w:sz w:val="24"/>
          <w:szCs w:val="24"/>
          <w:highlight w:val="yellow"/>
          <w:lang w:eastAsia="ru-RU"/>
        </w:rPr>
      </w:pPr>
    </w:p>
    <w:p w14:paraId="02B92093" w14:textId="77777777" w:rsidR="00D937C8" w:rsidRPr="00E17766"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b/>
          <w:sz w:val="24"/>
          <w:szCs w:val="24"/>
          <w:lang w:eastAsia="ru-RU"/>
        </w:rPr>
        <w:t>Источник финансирования:</w:t>
      </w:r>
      <w:r w:rsidRPr="00E17766">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132352B7" w14:textId="77777777" w:rsidR="00BD2F93" w:rsidRPr="00E17766"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
          <w:bCs/>
          <w:sz w:val="24"/>
          <w:szCs w:val="24"/>
          <w:lang w:eastAsia="ru-RU"/>
        </w:rPr>
        <w:t xml:space="preserve">Место проведения закупки - </w:t>
      </w:r>
      <w:r w:rsidR="00BD2F93" w:rsidRPr="00E17766">
        <w:rPr>
          <w:rFonts w:ascii="Times New Roman" w:eastAsia="Times New Roman" w:hAnsi="Times New Roman" w:cs="Times New Roman"/>
          <w:bCs/>
          <w:sz w:val="24"/>
          <w:szCs w:val="24"/>
          <w:lang w:eastAsia="ru-RU"/>
        </w:rPr>
        <w:t xml:space="preserve">г. Тирасполь, ул. Луначарского, 9, </w:t>
      </w:r>
      <w:r w:rsidR="00E47B06" w:rsidRPr="00E17766">
        <w:rPr>
          <w:rFonts w:ascii="Times New Roman" w:eastAsia="Times New Roman" w:hAnsi="Times New Roman" w:cs="Times New Roman"/>
          <w:bCs/>
          <w:sz w:val="24"/>
          <w:szCs w:val="24"/>
          <w:lang w:eastAsia="ru-RU"/>
        </w:rPr>
        <w:t>актовый зал.</w:t>
      </w:r>
    </w:p>
    <w:p w14:paraId="4D28E982" w14:textId="77777777" w:rsidR="00F06068" w:rsidRPr="00E17766" w:rsidRDefault="00F0606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5930575" w14:textId="144A3AF0" w:rsidR="00550708" w:rsidRPr="00E17766" w:rsidRDefault="00D937C8" w:rsidP="00E47B0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
          <w:bCs/>
          <w:sz w:val="24"/>
          <w:szCs w:val="24"/>
          <w:lang w:eastAsia="ru-RU"/>
        </w:rPr>
        <w:t xml:space="preserve">Дата и время проведения закупки – </w:t>
      </w:r>
      <w:r w:rsidR="00BD2F93" w:rsidRPr="00E17766">
        <w:rPr>
          <w:rFonts w:ascii="Times New Roman" w:eastAsia="Times New Roman" w:hAnsi="Times New Roman" w:cs="Times New Roman"/>
          <w:bCs/>
          <w:sz w:val="24"/>
          <w:szCs w:val="24"/>
          <w:lang w:eastAsia="ru-RU"/>
        </w:rPr>
        <w:t>«</w:t>
      </w:r>
      <w:r w:rsidR="00E840FC" w:rsidRPr="00E17766">
        <w:rPr>
          <w:rFonts w:ascii="Times New Roman" w:eastAsia="Times New Roman" w:hAnsi="Times New Roman" w:cs="Times New Roman"/>
          <w:bCs/>
          <w:sz w:val="24"/>
          <w:szCs w:val="24"/>
          <w:lang w:eastAsia="ru-RU"/>
        </w:rPr>
        <w:t>0</w:t>
      </w:r>
      <w:r w:rsidR="00D02F72">
        <w:rPr>
          <w:rFonts w:ascii="Times New Roman" w:eastAsia="Times New Roman" w:hAnsi="Times New Roman" w:cs="Times New Roman"/>
          <w:bCs/>
          <w:sz w:val="24"/>
          <w:szCs w:val="24"/>
          <w:lang w:eastAsia="ru-RU"/>
        </w:rPr>
        <w:t>7</w:t>
      </w:r>
      <w:r w:rsidR="00BD2F93" w:rsidRPr="00E17766">
        <w:rPr>
          <w:rFonts w:ascii="Times New Roman" w:eastAsia="Times New Roman" w:hAnsi="Times New Roman" w:cs="Times New Roman"/>
          <w:bCs/>
          <w:sz w:val="24"/>
          <w:szCs w:val="24"/>
          <w:lang w:eastAsia="ru-RU"/>
        </w:rPr>
        <w:t xml:space="preserve">» </w:t>
      </w:r>
      <w:r w:rsidR="00E840FC" w:rsidRPr="00E17766">
        <w:rPr>
          <w:rFonts w:ascii="Times New Roman" w:eastAsia="Times New Roman" w:hAnsi="Times New Roman" w:cs="Times New Roman"/>
          <w:bCs/>
          <w:sz w:val="24"/>
          <w:szCs w:val="24"/>
          <w:lang w:eastAsia="ru-RU"/>
        </w:rPr>
        <w:t>апреля</w:t>
      </w:r>
      <w:r w:rsidR="00BD2F93" w:rsidRPr="00E17766">
        <w:rPr>
          <w:rFonts w:ascii="Times New Roman" w:eastAsia="Times New Roman" w:hAnsi="Times New Roman" w:cs="Times New Roman"/>
          <w:bCs/>
          <w:sz w:val="24"/>
          <w:szCs w:val="24"/>
          <w:lang w:eastAsia="ru-RU"/>
        </w:rPr>
        <w:t xml:space="preserve"> 2021 г. в </w:t>
      </w:r>
      <w:r w:rsidRPr="00E17766">
        <w:rPr>
          <w:rFonts w:ascii="Times New Roman" w:eastAsia="Times New Roman" w:hAnsi="Times New Roman" w:cs="Times New Roman"/>
          <w:bCs/>
          <w:sz w:val="24"/>
          <w:szCs w:val="24"/>
          <w:lang w:eastAsia="ru-RU"/>
        </w:rPr>
        <w:t>9-</w:t>
      </w:r>
      <w:r w:rsidR="00D02F72">
        <w:rPr>
          <w:rFonts w:ascii="Times New Roman" w:eastAsia="Times New Roman" w:hAnsi="Times New Roman" w:cs="Times New Roman"/>
          <w:bCs/>
          <w:sz w:val="24"/>
          <w:szCs w:val="24"/>
          <w:lang w:eastAsia="ru-RU"/>
        </w:rPr>
        <w:t>3</w:t>
      </w:r>
      <w:r w:rsidRPr="00E17766">
        <w:rPr>
          <w:rFonts w:ascii="Times New Roman" w:eastAsia="Times New Roman" w:hAnsi="Times New Roman" w:cs="Times New Roman"/>
          <w:bCs/>
          <w:sz w:val="24"/>
          <w:szCs w:val="24"/>
          <w:lang w:eastAsia="ru-RU"/>
        </w:rPr>
        <w:t>0 часов.</w:t>
      </w:r>
      <w:r w:rsidRPr="00E17766">
        <w:rPr>
          <w:rFonts w:ascii="Times New Roman" w:eastAsia="Times New Roman" w:hAnsi="Times New Roman" w:cs="Times New Roman"/>
          <w:b/>
          <w:bCs/>
          <w:sz w:val="24"/>
          <w:szCs w:val="24"/>
          <w:lang w:eastAsia="ru-RU"/>
        </w:rPr>
        <w:t xml:space="preserve"> </w:t>
      </w:r>
      <w:r w:rsidRPr="00E17766">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w:t>
      </w:r>
      <w:r w:rsidR="00550708" w:rsidRPr="00E17766">
        <w:rPr>
          <w:rFonts w:ascii="Times New Roman" w:eastAsia="Times New Roman" w:hAnsi="Times New Roman" w:cs="Times New Roman"/>
          <w:bCs/>
          <w:sz w:val="24"/>
          <w:szCs w:val="24"/>
          <w:lang w:eastAsia="ru-RU"/>
        </w:rPr>
        <w:t>.</w:t>
      </w:r>
    </w:p>
    <w:p w14:paraId="64451C30" w14:textId="77777777" w:rsidR="00F06068" w:rsidRPr="00E17766" w:rsidRDefault="00F06068" w:rsidP="00E47B0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D26E65C" w14:textId="2E6A3920"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
          <w:bCs/>
          <w:sz w:val="24"/>
          <w:szCs w:val="24"/>
          <w:lang w:eastAsia="ru-RU"/>
        </w:rPr>
        <w:t xml:space="preserve">Требования к участникам, а также к содержанию, в том числе составу, форме заявок на участие в </w:t>
      </w:r>
      <w:r w:rsidRPr="00753F2B">
        <w:rPr>
          <w:rFonts w:ascii="Times New Roman" w:hAnsi="Times New Roman" w:cs="Times New Roman"/>
          <w:b/>
          <w:bCs/>
          <w:sz w:val="24"/>
          <w:szCs w:val="24"/>
          <w:lang w:eastAsia="ru-RU"/>
        </w:rPr>
        <w:t>запросе предложений</w:t>
      </w:r>
      <w:r w:rsidRPr="00365533">
        <w:rPr>
          <w:rFonts w:ascii="Times New Roman" w:hAnsi="Times New Roman" w:cs="Times New Roman"/>
          <w:b/>
          <w:bCs/>
          <w:sz w:val="24"/>
          <w:szCs w:val="24"/>
          <w:lang w:eastAsia="ru-RU"/>
        </w:rPr>
        <w:t>:</w:t>
      </w:r>
      <w:r w:rsidRPr="00365533">
        <w:rPr>
          <w:rFonts w:ascii="Times New Roman" w:hAnsi="Times New Roman" w:cs="Times New Roman"/>
          <w:bCs/>
          <w:sz w:val="24"/>
          <w:szCs w:val="24"/>
          <w:lang w:eastAsia="ru-RU"/>
        </w:rPr>
        <w:t xml:space="preserve"> </w:t>
      </w:r>
    </w:p>
    <w:p w14:paraId="18603AA1"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3EB5F8D9" w14:textId="25F2272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(Приложение №</w:t>
      </w:r>
      <w:r w:rsidR="00753F2B" w:rsidRPr="00753F2B">
        <w:rPr>
          <w:rFonts w:ascii="Times New Roman" w:hAnsi="Times New Roman" w:cs="Times New Roman"/>
          <w:bCs/>
          <w:sz w:val="24"/>
          <w:szCs w:val="24"/>
          <w:lang w:eastAsia="ru-RU"/>
        </w:rPr>
        <w:t xml:space="preserve"> 3</w:t>
      </w:r>
      <w:r w:rsidRPr="00365533">
        <w:rPr>
          <w:rFonts w:ascii="Times New Roman" w:hAnsi="Times New Roman" w:cs="Times New Roman"/>
          <w:bCs/>
          <w:sz w:val="24"/>
          <w:szCs w:val="24"/>
          <w:lang w:eastAsia="ru-RU"/>
        </w:rPr>
        <w:t xml:space="preserve"> к настоящей Закупочной документации). Заявки на участие в </w:t>
      </w:r>
      <w:r w:rsidRPr="00753F2B">
        <w:rPr>
          <w:rFonts w:ascii="Times New Roman" w:hAnsi="Times New Roman" w:cs="Times New Roman"/>
          <w:bCs/>
          <w:sz w:val="24"/>
          <w:szCs w:val="24"/>
          <w:lang w:eastAsia="ru-RU"/>
        </w:rPr>
        <w:t>запросе предложений</w:t>
      </w:r>
      <w:r w:rsidRPr="00365533">
        <w:rPr>
          <w:rFonts w:ascii="Times New Roman" w:hAnsi="Times New Roman" w:cs="Times New Roman"/>
          <w:bCs/>
          <w:sz w:val="24"/>
          <w:szCs w:val="24"/>
          <w:lang w:eastAsia="ru-RU"/>
        </w:rPr>
        <w:t xml:space="preserve"> предоставляются по форме и в порядке, которые указаны в </w:t>
      </w:r>
      <w:r w:rsidRPr="00753F2B">
        <w:rPr>
          <w:rFonts w:ascii="Times New Roman" w:hAnsi="Times New Roman" w:cs="Times New Roman"/>
          <w:bCs/>
          <w:sz w:val="24"/>
          <w:szCs w:val="24"/>
          <w:lang w:eastAsia="ru-RU"/>
        </w:rPr>
        <w:t xml:space="preserve">закупочной </w:t>
      </w:r>
      <w:r w:rsidRPr="00365533">
        <w:rPr>
          <w:rFonts w:ascii="Times New Roman" w:hAnsi="Times New Roman" w:cs="Times New Roman"/>
          <w:bCs/>
          <w:sz w:val="24"/>
          <w:szCs w:val="24"/>
          <w:lang w:eastAsia="ru-RU"/>
        </w:rPr>
        <w:t xml:space="preserve">документации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661865CF"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5106B341" w14:textId="77777777" w:rsidR="00365533" w:rsidRPr="00365533" w:rsidRDefault="00365533" w:rsidP="00365533">
      <w:pPr>
        <w:spacing w:after="0" w:line="240" w:lineRule="auto"/>
        <w:ind w:firstLine="357"/>
        <w:jc w:val="both"/>
        <w:rPr>
          <w:rFonts w:ascii="Times New Roman" w:hAnsi="Times New Roman" w:cs="Times New Roman"/>
          <w:b/>
          <w:bCs/>
          <w:sz w:val="24"/>
          <w:szCs w:val="24"/>
          <w:u w:val="single"/>
          <w:lang w:eastAsia="ru-RU"/>
        </w:rPr>
      </w:pPr>
      <w:r w:rsidRPr="00365533">
        <w:rPr>
          <w:rFonts w:ascii="Times New Roman" w:hAnsi="Times New Roman" w:cs="Times New Roman"/>
          <w:b/>
          <w:bCs/>
          <w:sz w:val="24"/>
          <w:szCs w:val="24"/>
          <w:u w:val="single"/>
          <w:lang w:eastAsia="ru-RU"/>
        </w:rPr>
        <w:t>Требования к Участникам:</w:t>
      </w:r>
    </w:p>
    <w:p w14:paraId="0917A486"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являющихся объектом закупки;</w:t>
      </w:r>
    </w:p>
    <w:p w14:paraId="6B0F6F56"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14:paraId="4A2F1B18"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w:t>
      </w:r>
    </w:p>
    <w:p w14:paraId="0C2F5471"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в закупке (выписка из Единого государственного реестра юридических лиц);</w:t>
      </w:r>
    </w:p>
    <w:p w14:paraId="0EC73C09"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 отсутствие в </w:t>
      </w:r>
      <w:hyperlink r:id="rId7" w:anchor="Par2313" w:tooltip="Статья 104. Реестр недобросовестных поставщиков (подрядчиков, исполнителей)" w:history="1">
        <w:r w:rsidRPr="00753F2B">
          <w:rPr>
            <w:rFonts w:ascii="Times New Roman" w:hAnsi="Times New Roman" w:cs="Times New Roman"/>
            <w:bCs/>
            <w:sz w:val="24"/>
            <w:szCs w:val="24"/>
            <w:lang w:eastAsia="ru-RU"/>
          </w:rPr>
          <w:t>реестре</w:t>
        </w:r>
      </w:hyperlink>
      <w:r w:rsidRPr="00365533">
        <w:rPr>
          <w:rFonts w:ascii="Times New Roman" w:hAnsi="Times New Roman" w:cs="Times New Roman"/>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56D59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4D2E7D"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lastRenderedPageBreak/>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FD5E6D"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7C1C86E3" w14:textId="489D41B5" w:rsidR="00365533" w:rsidRPr="00365533" w:rsidRDefault="00365533" w:rsidP="00365533">
      <w:pPr>
        <w:spacing w:after="0" w:line="240" w:lineRule="auto"/>
        <w:ind w:firstLine="357"/>
        <w:jc w:val="both"/>
        <w:rPr>
          <w:rFonts w:ascii="Times New Roman" w:hAnsi="Times New Roman" w:cs="Times New Roman"/>
          <w:b/>
          <w:bCs/>
          <w:sz w:val="24"/>
          <w:szCs w:val="24"/>
          <w:u w:val="single"/>
          <w:lang w:eastAsia="ru-RU"/>
        </w:rPr>
      </w:pPr>
      <w:r w:rsidRPr="00365533">
        <w:rPr>
          <w:rFonts w:ascii="Times New Roman" w:hAnsi="Times New Roman" w:cs="Times New Roman"/>
          <w:b/>
          <w:bCs/>
          <w:sz w:val="24"/>
          <w:szCs w:val="24"/>
          <w:u w:val="single"/>
          <w:lang w:eastAsia="ru-RU"/>
        </w:rPr>
        <w:t xml:space="preserve">Требования к содержанию, в том числе составу, форме заявок на участие в </w:t>
      </w:r>
      <w:r w:rsidRPr="00753F2B">
        <w:rPr>
          <w:rFonts w:ascii="Times New Roman" w:hAnsi="Times New Roman" w:cs="Times New Roman"/>
          <w:b/>
          <w:bCs/>
          <w:sz w:val="24"/>
          <w:szCs w:val="24"/>
          <w:u w:val="single"/>
          <w:lang w:eastAsia="ru-RU"/>
        </w:rPr>
        <w:t>запросе предложений</w:t>
      </w:r>
      <w:r w:rsidRPr="00365533">
        <w:rPr>
          <w:rFonts w:ascii="Times New Roman" w:hAnsi="Times New Roman" w:cs="Times New Roman"/>
          <w:b/>
          <w:bCs/>
          <w:sz w:val="24"/>
          <w:szCs w:val="24"/>
          <w:u w:val="single"/>
          <w:lang w:eastAsia="ru-RU"/>
        </w:rPr>
        <w:t>:</w:t>
      </w:r>
    </w:p>
    <w:p w14:paraId="6D6FA614"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6F433198" w14:textId="0546EC16"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r w:rsidRPr="00365533">
        <w:rPr>
          <w:rFonts w:ascii="Times New Roman" w:hAnsi="Times New Roman" w:cs="Times New Roman"/>
          <w:b/>
          <w:bCs/>
          <w:sz w:val="24"/>
          <w:szCs w:val="24"/>
          <w:lang w:eastAsia="ru-RU"/>
        </w:rPr>
        <w:t xml:space="preserve">Заявка на участие в </w:t>
      </w:r>
      <w:r w:rsidRPr="00753F2B">
        <w:rPr>
          <w:rFonts w:ascii="Times New Roman" w:hAnsi="Times New Roman" w:cs="Times New Roman"/>
          <w:b/>
          <w:bCs/>
          <w:sz w:val="24"/>
          <w:szCs w:val="24"/>
          <w:lang w:eastAsia="ru-RU"/>
        </w:rPr>
        <w:t>запросе предложений</w:t>
      </w:r>
      <w:r w:rsidRPr="00365533">
        <w:rPr>
          <w:rFonts w:ascii="Times New Roman" w:hAnsi="Times New Roman" w:cs="Times New Roman"/>
          <w:b/>
          <w:bCs/>
          <w:sz w:val="24"/>
          <w:szCs w:val="24"/>
          <w:lang w:eastAsia="ru-RU"/>
        </w:rPr>
        <w:t xml:space="preserve"> должна содержать:</w:t>
      </w:r>
    </w:p>
    <w:p w14:paraId="7FD27672" w14:textId="77777777" w:rsidR="00365533" w:rsidRPr="00365533" w:rsidRDefault="00365533" w:rsidP="00365533">
      <w:pPr>
        <w:spacing w:after="0" w:line="240" w:lineRule="auto"/>
        <w:ind w:firstLine="357"/>
        <w:jc w:val="both"/>
        <w:rPr>
          <w:rFonts w:ascii="Times New Roman" w:hAnsi="Times New Roman" w:cs="Times New Roman"/>
          <w:b/>
          <w:bCs/>
          <w:sz w:val="24"/>
          <w:szCs w:val="24"/>
          <w:lang w:eastAsia="ru-RU"/>
        </w:rPr>
      </w:pPr>
    </w:p>
    <w:p w14:paraId="4816F8B6" w14:textId="1F7C025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а) информацию и документы об участнике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подавшем такую заявку:</w:t>
      </w:r>
    </w:p>
    <w:p w14:paraId="34503D5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054E7A5E"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2EB9255E" w14:textId="59475DA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3) документ, подтверждающий полномочия лица на осуществление действий от имени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0FDB49FD" w14:textId="79C8B1BC"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4) копии учредительных документов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(для юридического лица);</w:t>
      </w:r>
    </w:p>
    <w:p w14:paraId="6AB22348"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русский язык;</w:t>
      </w:r>
    </w:p>
    <w:p w14:paraId="4F008016" w14:textId="4F8206EB"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б) предложения участника </w:t>
      </w:r>
      <w:r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в отношении объекта закупки с приложением документов, подтверждающих соответствие этого объекта требованиям, установленным закупочной документацией </w:t>
      </w:r>
      <w:r w:rsidRPr="00753F2B">
        <w:rPr>
          <w:rFonts w:ascii="Times New Roman" w:hAnsi="Times New Roman" w:cs="Times New Roman"/>
          <w:bCs/>
          <w:sz w:val="24"/>
          <w:szCs w:val="24"/>
          <w:lang w:eastAsia="ru-RU"/>
        </w:rPr>
        <w:t>о запросе предложений</w:t>
      </w:r>
      <w:r w:rsidRPr="00365533">
        <w:rPr>
          <w:rFonts w:ascii="Times New Roman" w:hAnsi="Times New Roman" w:cs="Times New Roman"/>
          <w:bCs/>
          <w:sz w:val="24"/>
          <w:szCs w:val="24"/>
          <w:lang w:eastAsia="ru-RU"/>
        </w:rPr>
        <w:t>;</w:t>
      </w:r>
    </w:p>
    <w:p w14:paraId="613E9A4A" w14:textId="52B10D3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 документы, подтверждающие соответствие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требованиям, установленным закупочной документацией о</w:t>
      </w:r>
      <w:r w:rsidR="00D347E0" w:rsidRPr="00753F2B">
        <w:rPr>
          <w:rFonts w:ascii="Times New Roman" w:hAnsi="Times New Roman" w:cs="Times New Roman"/>
          <w:bCs/>
          <w:sz w:val="24"/>
          <w:szCs w:val="24"/>
          <w:lang w:eastAsia="ru-RU"/>
        </w:rPr>
        <w:t xml:space="preserve"> запросе предложений</w:t>
      </w:r>
      <w:r w:rsidRPr="00365533">
        <w:rPr>
          <w:rFonts w:ascii="Times New Roman" w:hAnsi="Times New Roman" w:cs="Times New Roman"/>
          <w:bCs/>
          <w:sz w:val="24"/>
          <w:szCs w:val="24"/>
          <w:lang w:eastAsia="ru-RU"/>
        </w:rPr>
        <w:t>;</w:t>
      </w:r>
    </w:p>
    <w:p w14:paraId="39B201F8" w14:textId="0D904EFA"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г) документы, подтверждающие право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на получение преимуществ в соответствии с Законом</w:t>
      </w:r>
      <w:r w:rsidRPr="00365533">
        <w:t xml:space="preserve"> </w:t>
      </w:r>
      <w:r w:rsidRPr="00365533">
        <w:rPr>
          <w:rFonts w:ascii="Times New Roman" w:hAnsi="Times New Roman" w:cs="Times New Roman"/>
          <w:bCs/>
          <w:sz w:val="24"/>
          <w:szCs w:val="24"/>
          <w:lang w:eastAsia="ru-RU"/>
        </w:rPr>
        <w:t>Приднестровской Молдавской Республики от 26 ноября 2018 года «О закупках в Приднестровской Молдавской Республики» (в текущей редакции), или копии этих документов.</w:t>
      </w:r>
    </w:p>
    <w:p w14:paraId="7D024EF2"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5C9BA188" w14:textId="271F88B8"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Все листы поданной в письменном виде заявки на участие в </w:t>
      </w:r>
      <w:r w:rsidR="00D347E0" w:rsidRPr="00753F2B">
        <w:rPr>
          <w:rFonts w:ascii="Times New Roman" w:hAnsi="Times New Roman" w:cs="Times New Roman"/>
          <w:bCs/>
          <w:sz w:val="24"/>
          <w:szCs w:val="24"/>
          <w:lang w:eastAsia="ru-RU"/>
        </w:rPr>
        <w:t xml:space="preserve">запросе предложений </w:t>
      </w:r>
      <w:r w:rsidRPr="00365533">
        <w:rPr>
          <w:rFonts w:ascii="Times New Roman" w:hAnsi="Times New Roman" w:cs="Times New Roman"/>
          <w:bCs/>
          <w:sz w:val="24"/>
          <w:szCs w:val="24"/>
          <w:lang w:eastAsia="ru-RU"/>
        </w:rPr>
        <w:t>должны быть прошиты и пронумерованы.</w:t>
      </w:r>
    </w:p>
    <w:p w14:paraId="5990D5EA"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246B6759" w14:textId="21514B03"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r w:rsidRPr="00365533">
        <w:rPr>
          <w:rFonts w:ascii="Times New Roman" w:hAnsi="Times New Roman" w:cs="Times New Roman"/>
          <w:bCs/>
          <w:sz w:val="24"/>
          <w:szCs w:val="24"/>
          <w:lang w:eastAsia="ru-RU"/>
        </w:rPr>
        <w:t xml:space="preserve">Заявка на участие в </w:t>
      </w:r>
      <w:r w:rsidR="00D347E0" w:rsidRPr="00753F2B">
        <w:rPr>
          <w:rFonts w:ascii="Times New Roman" w:hAnsi="Times New Roman" w:cs="Times New Roman"/>
          <w:bCs/>
          <w:sz w:val="24"/>
          <w:szCs w:val="24"/>
          <w:lang w:eastAsia="ru-RU"/>
        </w:rPr>
        <w:t>запросе предложений</w:t>
      </w:r>
      <w:r w:rsidRPr="00365533">
        <w:rPr>
          <w:rFonts w:ascii="Times New Roman" w:hAnsi="Times New Roman" w:cs="Times New Roman"/>
          <w:bCs/>
          <w:sz w:val="24"/>
          <w:szCs w:val="24"/>
          <w:lang w:eastAsia="ru-RU"/>
        </w:rPr>
        <w:t xml:space="preserve"> и том такой заявки должны содержать опись входящих в их состав документов, быть скреплены печатью участника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при наличии печати (для юридического лица) и подписаны участником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 xml:space="preserve"> или лицом, уполномоченным участником </w:t>
      </w:r>
      <w:r w:rsidR="00D347E0" w:rsidRPr="00753F2B">
        <w:rPr>
          <w:rFonts w:ascii="Times New Roman" w:hAnsi="Times New Roman" w:cs="Times New Roman"/>
          <w:bCs/>
          <w:sz w:val="24"/>
          <w:szCs w:val="24"/>
          <w:lang w:eastAsia="ru-RU"/>
        </w:rPr>
        <w:t>запроса предложений</w:t>
      </w:r>
      <w:r w:rsidRPr="00365533">
        <w:rPr>
          <w:rFonts w:ascii="Times New Roman" w:hAnsi="Times New Roman" w:cs="Times New Roman"/>
          <w:bCs/>
          <w:sz w:val="24"/>
          <w:szCs w:val="24"/>
          <w:lang w:eastAsia="ru-RU"/>
        </w:rPr>
        <w:t>.</w:t>
      </w:r>
    </w:p>
    <w:p w14:paraId="4768860B" w14:textId="77777777" w:rsidR="00365533" w:rsidRPr="00365533" w:rsidRDefault="00365533" w:rsidP="00365533">
      <w:pPr>
        <w:spacing w:after="0" w:line="240" w:lineRule="auto"/>
        <w:ind w:firstLine="357"/>
        <w:jc w:val="both"/>
        <w:rPr>
          <w:rFonts w:ascii="Times New Roman" w:hAnsi="Times New Roman" w:cs="Times New Roman"/>
          <w:bCs/>
          <w:sz w:val="24"/>
          <w:szCs w:val="24"/>
          <w:lang w:eastAsia="ru-RU"/>
        </w:rPr>
      </w:pPr>
    </w:p>
    <w:p w14:paraId="0FEB1D21" w14:textId="47BC4BD8" w:rsidR="00365533" w:rsidRPr="00365533" w:rsidRDefault="00365533" w:rsidP="00365533">
      <w:pPr>
        <w:spacing w:after="0" w:line="240" w:lineRule="auto"/>
        <w:ind w:firstLine="357"/>
        <w:jc w:val="both"/>
        <w:rPr>
          <w:rFonts w:ascii="Times New Roman" w:hAnsi="Times New Roman" w:cs="Times New Roman"/>
          <w:bCs/>
          <w:sz w:val="24"/>
          <w:szCs w:val="24"/>
          <w:u w:val="single"/>
          <w:lang w:eastAsia="ru-RU"/>
        </w:rPr>
      </w:pPr>
      <w:r w:rsidRPr="00365533">
        <w:rPr>
          <w:rFonts w:ascii="Times New Roman" w:hAnsi="Times New Roman" w:cs="Times New Roman"/>
          <w:bCs/>
          <w:sz w:val="24"/>
          <w:szCs w:val="24"/>
          <w:u w:val="single"/>
          <w:lang w:eastAsia="ru-RU"/>
        </w:rPr>
        <w:t xml:space="preserve">Непосредственно участник </w:t>
      </w:r>
      <w:r w:rsidR="00D347E0" w:rsidRPr="00753F2B">
        <w:rPr>
          <w:rFonts w:ascii="Times New Roman" w:hAnsi="Times New Roman" w:cs="Times New Roman"/>
          <w:bCs/>
          <w:sz w:val="24"/>
          <w:szCs w:val="24"/>
          <w:u w:val="single"/>
          <w:lang w:eastAsia="ru-RU"/>
        </w:rPr>
        <w:t>запроса предложений</w:t>
      </w:r>
      <w:r w:rsidRPr="00365533">
        <w:rPr>
          <w:rFonts w:ascii="Times New Roman" w:hAnsi="Times New Roman" w:cs="Times New Roman"/>
          <w:bCs/>
          <w:sz w:val="24"/>
          <w:szCs w:val="24"/>
          <w:u w:val="single"/>
          <w:lang w:eastAsia="ru-RU"/>
        </w:rPr>
        <w:t xml:space="preserve"> несет ответственность за подлинность и достоверность представленных информации и документов.</w:t>
      </w:r>
    </w:p>
    <w:p w14:paraId="1DB6701E" w14:textId="77777777" w:rsidR="00D347E0" w:rsidRPr="00753F2B" w:rsidRDefault="00D347E0"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2788D38B" w14:textId="14B6D76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753F2B">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w:t>
      </w:r>
    </w:p>
    <w:p w14:paraId="47285316" w14:textId="47F956A3" w:rsidR="00F06068" w:rsidRDefault="00F06068"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Для резидентов Приднестровской Молдавской Республики </w:t>
      </w:r>
      <w:r w:rsidR="00D347E0">
        <w:rPr>
          <w:rFonts w:ascii="Times New Roman" w:eastAsia="Times New Roman" w:hAnsi="Times New Roman" w:cs="Times New Roman"/>
          <w:bCs/>
          <w:sz w:val="24"/>
          <w:szCs w:val="24"/>
          <w:lang w:eastAsia="ru-RU"/>
        </w:rPr>
        <w:t>–</w:t>
      </w:r>
      <w:r w:rsidRPr="00E17766">
        <w:rPr>
          <w:rFonts w:ascii="Times New Roman" w:eastAsia="Times New Roman" w:hAnsi="Times New Roman" w:cs="Times New Roman"/>
          <w:bCs/>
          <w:sz w:val="24"/>
          <w:szCs w:val="24"/>
          <w:lang w:eastAsia="ru-RU"/>
        </w:rPr>
        <w:t xml:space="preserve"> в</w:t>
      </w:r>
      <w:r w:rsidR="00D347E0">
        <w:rPr>
          <w:rFonts w:ascii="Times New Roman" w:eastAsia="Times New Roman" w:hAnsi="Times New Roman" w:cs="Times New Roman"/>
          <w:bCs/>
          <w:sz w:val="24"/>
          <w:szCs w:val="24"/>
          <w:lang w:eastAsia="ru-RU"/>
        </w:rPr>
        <w:t xml:space="preserve"> </w:t>
      </w:r>
      <w:r w:rsidRPr="00E17766">
        <w:rPr>
          <w:rFonts w:ascii="Times New Roman" w:eastAsia="Times New Roman" w:hAnsi="Times New Roman" w:cs="Times New Roman"/>
          <w:bCs/>
          <w:sz w:val="24"/>
          <w:szCs w:val="24"/>
          <w:lang w:eastAsia="ru-RU"/>
        </w:rPr>
        <w:t>рублях Приднестровской Молдавской Республики.</w:t>
      </w:r>
    </w:p>
    <w:p w14:paraId="437D8B6C"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710859CB" w14:textId="77777777" w:rsidR="00BE725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ПМР, установленного центральным банком ПМР и используемого при оплате контракта.</w:t>
      </w:r>
    </w:p>
    <w:p w14:paraId="425A90C4"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6869A2AD" w14:textId="77777777" w:rsidR="00BE725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По </w:t>
      </w:r>
      <w:proofErr w:type="gramStart"/>
      <w:r w:rsidRPr="00E17766">
        <w:rPr>
          <w:rFonts w:ascii="Times New Roman" w:eastAsia="Times New Roman" w:hAnsi="Times New Roman" w:cs="Times New Roman"/>
          <w:bCs/>
          <w:sz w:val="24"/>
          <w:szCs w:val="24"/>
          <w:lang w:eastAsia="ru-RU"/>
        </w:rPr>
        <w:t>курсу  иностранной</w:t>
      </w:r>
      <w:proofErr w:type="gramEnd"/>
      <w:r w:rsidRPr="00E17766">
        <w:rPr>
          <w:rFonts w:ascii="Times New Roman" w:eastAsia="Times New Roman" w:hAnsi="Times New Roman" w:cs="Times New Roman"/>
          <w:bCs/>
          <w:sz w:val="24"/>
          <w:szCs w:val="24"/>
          <w:lang w:eastAsia="ru-RU"/>
        </w:rPr>
        <w:t xml:space="preserve"> валюты к рублю ПМР, установленному Центральным банком ПМР, на дату оплаты.</w:t>
      </w:r>
    </w:p>
    <w:p w14:paraId="27708393" w14:textId="77777777" w:rsidR="00D347E0" w:rsidRPr="00E17766" w:rsidRDefault="00D347E0"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3792B046" w14:textId="77777777" w:rsidR="0033402D" w:rsidRPr="00E17766" w:rsidRDefault="0033402D" w:rsidP="00940726">
      <w:pPr>
        <w:pStyle w:val="a5"/>
        <w:spacing w:before="0" w:beforeAutospacing="0" w:after="0" w:afterAutospacing="0"/>
        <w:ind w:firstLine="708"/>
        <w:jc w:val="both"/>
        <w:rPr>
          <w:b/>
          <w:bCs/>
        </w:rPr>
      </w:pPr>
      <w:r w:rsidRPr="00E17766">
        <w:rPr>
          <w:b/>
          <w:bCs/>
        </w:rPr>
        <w:t>Информация о возможности заказчика изменить предусмотренные контрактом количество товара</w:t>
      </w:r>
      <w:r w:rsidR="0094500B" w:rsidRPr="00E17766">
        <w:rPr>
          <w:b/>
          <w:bCs/>
        </w:rPr>
        <w:t xml:space="preserve"> </w:t>
      </w:r>
      <w:r w:rsidRPr="00E17766">
        <w:rPr>
          <w:b/>
          <w:bCs/>
        </w:rPr>
        <w:t>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118136B6" w14:textId="77777777" w:rsidR="0033402D" w:rsidRPr="00E17766" w:rsidRDefault="0033402D" w:rsidP="00940726">
      <w:pPr>
        <w:pStyle w:val="a5"/>
        <w:spacing w:before="0" w:beforeAutospacing="0" w:after="0" w:afterAutospacing="0"/>
        <w:ind w:firstLine="709"/>
        <w:jc w:val="both"/>
        <w:rPr>
          <w:bCs/>
        </w:rPr>
      </w:pPr>
      <w:r w:rsidRPr="00E17766">
        <w:rPr>
          <w:bC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251CB052" w14:textId="77777777" w:rsidR="0033402D" w:rsidRPr="00E17766" w:rsidRDefault="0033402D" w:rsidP="00940726">
      <w:pPr>
        <w:pStyle w:val="a5"/>
        <w:spacing w:before="0" w:beforeAutospacing="0" w:after="0" w:afterAutospacing="0"/>
        <w:ind w:firstLine="709"/>
        <w:jc w:val="both"/>
        <w:rPr>
          <w:bCs/>
        </w:rPr>
      </w:pPr>
      <w:r w:rsidRPr="00E17766">
        <w:rPr>
          <w:bCs/>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8A50936" w14:textId="77777777" w:rsidR="0033402D" w:rsidRPr="00E17766" w:rsidRDefault="0033402D" w:rsidP="0033402D">
      <w:pPr>
        <w:pStyle w:val="a5"/>
        <w:spacing w:before="0" w:beforeAutospacing="0" w:after="0" w:afterAutospacing="0"/>
        <w:ind w:firstLine="709"/>
        <w:jc w:val="both"/>
        <w:rPr>
          <w:bCs/>
        </w:rPr>
      </w:pPr>
      <w:r w:rsidRPr="00E17766">
        <w:rPr>
          <w:bCs/>
        </w:rPr>
        <w:t>б) изменение регулируемых цен (тарифов) на товары;</w:t>
      </w:r>
    </w:p>
    <w:p w14:paraId="4E5F4B23" w14:textId="77777777" w:rsidR="0033402D" w:rsidRPr="00E17766" w:rsidRDefault="0033402D" w:rsidP="0033402D">
      <w:pPr>
        <w:pStyle w:val="a5"/>
        <w:spacing w:before="0" w:beforeAutospacing="0" w:after="0" w:afterAutospacing="0"/>
        <w:ind w:firstLine="709"/>
        <w:jc w:val="both"/>
        <w:rPr>
          <w:bCs/>
        </w:rPr>
      </w:pPr>
      <w:r w:rsidRPr="00E17766">
        <w:rPr>
          <w:bCs/>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8D2547C" w14:textId="77777777" w:rsidR="0033402D" w:rsidRPr="00E17766" w:rsidRDefault="0033402D" w:rsidP="0033402D">
      <w:pPr>
        <w:pStyle w:val="a5"/>
        <w:spacing w:before="0" w:beforeAutospacing="0" w:after="0" w:afterAutospacing="0"/>
        <w:ind w:firstLine="709"/>
        <w:jc w:val="both"/>
        <w:rPr>
          <w:bCs/>
        </w:rPr>
      </w:pPr>
      <w:r w:rsidRPr="00E17766">
        <w:rPr>
          <w:bCs/>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77FFD98F" w14:textId="77777777" w:rsidR="0033402D" w:rsidRPr="00E17766" w:rsidRDefault="0033402D" w:rsidP="0033402D">
      <w:pPr>
        <w:pStyle w:val="a5"/>
        <w:spacing w:before="0" w:beforeAutospacing="0" w:after="0" w:afterAutospacing="0"/>
        <w:ind w:firstLine="709"/>
        <w:jc w:val="both"/>
        <w:rPr>
          <w:bCs/>
        </w:rPr>
      </w:pPr>
      <w:r w:rsidRPr="00E17766">
        <w:rPr>
          <w:bCs/>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2D4A2BDA" w14:textId="77777777" w:rsidR="0033402D" w:rsidRPr="00E17766" w:rsidRDefault="0033402D" w:rsidP="0033402D">
      <w:pPr>
        <w:pStyle w:val="a5"/>
        <w:spacing w:before="0" w:beforeAutospacing="0" w:after="0" w:afterAutospacing="0"/>
        <w:ind w:firstLine="709"/>
        <w:jc w:val="both"/>
        <w:rPr>
          <w:bCs/>
        </w:rPr>
      </w:pPr>
      <w:r w:rsidRPr="00E17766">
        <w:rPr>
          <w:bCs/>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1810910" w14:textId="77777777" w:rsidR="0033402D" w:rsidRPr="00E17766" w:rsidRDefault="0033402D" w:rsidP="00BE7256">
      <w:pPr>
        <w:pStyle w:val="a5"/>
        <w:shd w:val="clear" w:color="auto" w:fill="FFFFFF"/>
        <w:spacing w:before="0" w:beforeAutospacing="0" w:after="0" w:afterAutospacing="0"/>
        <w:ind w:firstLine="708"/>
        <w:rPr>
          <w:b/>
          <w:bCs/>
        </w:rPr>
      </w:pPr>
    </w:p>
    <w:p w14:paraId="1E456D80" w14:textId="77777777" w:rsidR="00BE7256" w:rsidRPr="00E17766" w:rsidRDefault="00BE7256" w:rsidP="00BE7256">
      <w:pPr>
        <w:pStyle w:val="a5"/>
        <w:shd w:val="clear" w:color="auto" w:fill="FFFFFF"/>
        <w:spacing w:before="0" w:beforeAutospacing="0" w:after="0" w:afterAutospacing="0"/>
        <w:ind w:firstLine="708"/>
        <w:rPr>
          <w:b/>
        </w:rPr>
      </w:pPr>
      <w:r w:rsidRPr="00E17766">
        <w:rPr>
          <w:b/>
          <w:bCs/>
        </w:rPr>
        <w:t>Порядок проведения запроса предложений:</w:t>
      </w:r>
    </w:p>
    <w:p w14:paraId="6886944D"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w:t>
      </w:r>
    </w:p>
    <w:p w14:paraId="0DF42EC9"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6BB37C34"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В день, </w:t>
      </w:r>
      <w:proofErr w:type="gramStart"/>
      <w:r w:rsidRPr="00E17766">
        <w:rPr>
          <w:rFonts w:ascii="Times New Roman" w:eastAsia="Times New Roman" w:hAnsi="Times New Roman" w:cs="Times New Roman"/>
          <w:bCs/>
          <w:sz w:val="24"/>
          <w:szCs w:val="24"/>
          <w:lang w:eastAsia="ru-RU"/>
        </w:rPr>
        <w:t>во время</w:t>
      </w:r>
      <w:proofErr w:type="gramEnd"/>
      <w:r w:rsidRPr="00E17766">
        <w:rPr>
          <w:rFonts w:ascii="Times New Roman" w:eastAsia="Times New Roman" w:hAnsi="Times New Roman" w:cs="Times New Roman"/>
          <w:bCs/>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подачи заявок, изменения или отзыва поданных заявок.</w:t>
      </w:r>
    </w:p>
    <w:p w14:paraId="5FB0D704"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а также при оглашении заявки, содержащей лучшие условия исполнения контракта.</w:t>
      </w:r>
    </w:p>
    <w:p w14:paraId="1E35A5AC"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Комиссией по рассмотрению заявок на участие в запросе предложений и окончательных предложений вскрываются поступившие конверты с заявками. Участники </w:t>
      </w:r>
      <w:r w:rsidRPr="00E17766">
        <w:rPr>
          <w:rFonts w:ascii="Times New Roman" w:eastAsia="Times New Roman" w:hAnsi="Times New Roman" w:cs="Times New Roman"/>
          <w:bCs/>
          <w:sz w:val="24"/>
          <w:szCs w:val="24"/>
          <w:lang w:eastAsia="ru-RU"/>
        </w:rPr>
        <w:lastRenderedPageBreak/>
        <w:t>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0B217C9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14:paraId="1EB4B2A6"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15365A55"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который направил такую заявку.</w:t>
      </w:r>
    </w:p>
    <w:p w14:paraId="6134220E"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280B4F40"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Вскрытие конвертов с окончательными предложениями осуществляются на следующий рабочий день после даты завершения проведения</w:t>
      </w:r>
      <w:r w:rsidRPr="00E17766">
        <w:rPr>
          <w:rFonts w:ascii="Arial" w:eastAsia="Times New Roman" w:hAnsi="Arial" w:cs="Arial"/>
          <w:bCs/>
          <w:sz w:val="23"/>
          <w:szCs w:val="23"/>
          <w:lang w:eastAsia="ru-RU"/>
        </w:rPr>
        <w:t xml:space="preserve"> </w:t>
      </w:r>
      <w:r w:rsidRPr="00E17766">
        <w:rPr>
          <w:rFonts w:ascii="Times New Roman" w:eastAsia="Times New Roman" w:hAnsi="Times New Roman" w:cs="Times New Roman"/>
          <w:bCs/>
          <w:sz w:val="24"/>
          <w:szCs w:val="24"/>
          <w:lang w:eastAsia="ru-RU"/>
        </w:rPr>
        <w:t>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14:paraId="54EC0DC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w:t>
      </w:r>
    </w:p>
    <w:p w14:paraId="7ED8BE90"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5C139A83"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Итоговый протокол и протокол проведения запроса предложений размещаются в информационной системе в день подписания итогового протокола.</w:t>
      </w:r>
    </w:p>
    <w:p w14:paraId="771B8BB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Закона и соответствует установленным заказчиком требованиям к товарам, работам, услугам в </w:t>
      </w:r>
      <w:r w:rsidRPr="00E17766">
        <w:rPr>
          <w:rFonts w:ascii="Times New Roman" w:eastAsia="Times New Roman" w:hAnsi="Times New Roman" w:cs="Times New Roman"/>
          <w:bCs/>
          <w:sz w:val="24"/>
          <w:szCs w:val="24"/>
          <w:lang w:eastAsia="ru-RU"/>
        </w:rPr>
        <w:lastRenderedPageBreak/>
        <w:t>соответствии с извещением о проведении запроса предложений, заказчик вправе осуществить закупку у единственного поставщика.</w:t>
      </w:r>
    </w:p>
    <w:p w14:paraId="76CB3262"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такой заявки, заказчик снова осуществляет закупку по средствам проведения запроса предложений.</w:t>
      </w:r>
    </w:p>
    <w:p w14:paraId="6C58CA37"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2552A07C"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и срок отзыва заявок на участие в запросе предложений, порядок возврата таких заявок:</w:t>
      </w:r>
    </w:p>
    <w:p w14:paraId="6DE37C4D"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настоящего Закона.</w:t>
      </w:r>
    </w:p>
    <w:p w14:paraId="4B248C36" w14:textId="77777777" w:rsidR="00BE7256" w:rsidRPr="00E17766" w:rsidRDefault="00BE7256" w:rsidP="00BE7256">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 xml:space="preserve">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w:t>
      </w:r>
    </w:p>
    <w:p w14:paraId="5423BF5E"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7A716B7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6C357B4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14:paraId="5AC7C0D7"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3C3DD4C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17766">
        <w:rPr>
          <w:rFonts w:ascii="Times New Roman" w:eastAsia="Times New Roman" w:hAnsi="Times New Roman" w:cs="Times New Roman"/>
          <w:bCs/>
          <w:sz w:val="24"/>
          <w:szCs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2B193DA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запроса предложений разъяснений положений документации о запросе предложений</w:t>
      </w:r>
    </w:p>
    <w:p w14:paraId="025FC5B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Любой участник запроса предложений вправе направить запрос о даче разъяснений положений документации о таком запросе предложений. </w:t>
      </w:r>
    </w:p>
    <w:p w14:paraId="2F314D08"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В течение 2 (двух) рабочих дней со дня поступления указанного запроса заказчик в письменной форме или в форме электронного документа </w:t>
      </w:r>
      <w:r w:rsidR="0033402D" w:rsidRPr="00E17766">
        <w:rPr>
          <w:rFonts w:ascii="Times New Roman" w:eastAsia="Times New Roman" w:hAnsi="Times New Roman" w:cs="Times New Roman"/>
          <w:sz w:val="24"/>
          <w:szCs w:val="24"/>
          <w:lang w:eastAsia="ru-RU"/>
        </w:rPr>
        <w:t xml:space="preserve">направляет </w:t>
      </w:r>
      <w:r w:rsidRPr="00E17766">
        <w:rPr>
          <w:rFonts w:ascii="Times New Roman" w:eastAsia="Times New Roman" w:hAnsi="Times New Roman" w:cs="Times New Roman"/>
          <w:sz w:val="24"/>
          <w:szCs w:val="24"/>
          <w:lang w:eastAsia="ru-RU"/>
        </w:rPr>
        <w:t>разъяснения положений документации о запросе предложений, если указанный запрос поступил к заказчику не позднее чем за 3 (три) дня до даты окончания срока подачи заявок на участие в запросе предложений.</w:t>
      </w:r>
    </w:p>
    <w:p w14:paraId="11650B4C"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В течение 1 (одного) рабочего дня с даты направления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6C6F0F7D" w14:textId="77777777" w:rsidR="00BE7256" w:rsidRPr="00E17766" w:rsidRDefault="00BE7256" w:rsidP="00BE7256">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E17766">
        <w:rPr>
          <w:rFonts w:ascii="Times New Roman" w:eastAsia="Times New Roman" w:hAnsi="Times New Roman" w:cs="Times New Roman"/>
          <w:b/>
          <w:bCs/>
          <w:sz w:val="24"/>
          <w:szCs w:val="24"/>
          <w:lang w:eastAsia="ru-RU"/>
        </w:rPr>
        <w:t>8. Информация о возможности одностороннего отказа от исполнения контракта.</w:t>
      </w:r>
    </w:p>
    <w:p w14:paraId="7BB2270B"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 xml:space="preserve">Расторжение контракта допускается по соглашению сторон, по решению Арбитражного суда Приднестровской Молдавской Республики, в случае одностороннего </w:t>
      </w:r>
      <w:r w:rsidRPr="00E17766">
        <w:rPr>
          <w:rFonts w:ascii="Times New Roman" w:eastAsia="Times New Roman" w:hAnsi="Times New Roman" w:cs="Times New Roman"/>
          <w:sz w:val="24"/>
          <w:szCs w:val="24"/>
          <w:lang w:eastAsia="ru-RU"/>
        </w:rPr>
        <w:lastRenderedPageBreak/>
        <w:t>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7C90BBE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57860800"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4BEDDBE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7F1A79C5"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5BE6BA2"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6534036F"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1774B482"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733DAA60"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(подрядчиком, исполнителем) условий контракта.</w:t>
      </w:r>
    </w:p>
    <w:p w14:paraId="1FBE2C33"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5DB255CD"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1D9278EF"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17766">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17362C0A" w14:textId="77777777" w:rsidR="00BE7256" w:rsidRPr="00E17766" w:rsidRDefault="00BE7256" w:rsidP="00BE72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4442C7D" w14:textId="77777777" w:rsidR="009565D1" w:rsidRPr="00E17766" w:rsidRDefault="009565D1" w:rsidP="009E086B">
      <w:pPr>
        <w:spacing w:after="0" w:line="240" w:lineRule="auto"/>
        <w:jc w:val="right"/>
        <w:rPr>
          <w:rFonts w:ascii="Times New Roman" w:hAnsi="Times New Roman" w:cs="Times New Roman"/>
          <w:sz w:val="24"/>
          <w:szCs w:val="24"/>
        </w:rPr>
      </w:pPr>
    </w:p>
    <w:p w14:paraId="166B7B5F" w14:textId="77777777" w:rsidR="009565D1" w:rsidRPr="00E17766" w:rsidRDefault="009565D1" w:rsidP="009E086B">
      <w:pPr>
        <w:spacing w:after="0" w:line="240" w:lineRule="auto"/>
        <w:jc w:val="right"/>
        <w:rPr>
          <w:rFonts w:ascii="Times New Roman" w:hAnsi="Times New Roman" w:cs="Times New Roman"/>
          <w:sz w:val="24"/>
          <w:szCs w:val="24"/>
        </w:rPr>
      </w:pPr>
    </w:p>
    <w:p w14:paraId="3468BBB0" w14:textId="77777777" w:rsidR="009565D1" w:rsidRPr="00E17766" w:rsidRDefault="009565D1" w:rsidP="009E086B">
      <w:pPr>
        <w:spacing w:after="0" w:line="240" w:lineRule="auto"/>
        <w:jc w:val="right"/>
        <w:rPr>
          <w:rFonts w:ascii="Times New Roman" w:hAnsi="Times New Roman" w:cs="Times New Roman"/>
          <w:sz w:val="24"/>
          <w:szCs w:val="24"/>
        </w:rPr>
      </w:pPr>
    </w:p>
    <w:p w14:paraId="30F5100D" w14:textId="77777777" w:rsidR="009565D1" w:rsidRPr="00E17766" w:rsidRDefault="009565D1" w:rsidP="009E086B">
      <w:pPr>
        <w:spacing w:after="0" w:line="240" w:lineRule="auto"/>
        <w:jc w:val="right"/>
        <w:rPr>
          <w:rFonts w:ascii="Times New Roman" w:hAnsi="Times New Roman" w:cs="Times New Roman"/>
          <w:sz w:val="24"/>
          <w:szCs w:val="24"/>
        </w:rPr>
      </w:pPr>
    </w:p>
    <w:p w14:paraId="447596A4" w14:textId="77777777" w:rsidR="009565D1" w:rsidRPr="00E17766" w:rsidRDefault="009565D1" w:rsidP="009E086B">
      <w:pPr>
        <w:spacing w:after="0" w:line="240" w:lineRule="auto"/>
        <w:jc w:val="right"/>
        <w:rPr>
          <w:rFonts w:ascii="Times New Roman" w:hAnsi="Times New Roman" w:cs="Times New Roman"/>
          <w:sz w:val="24"/>
          <w:szCs w:val="24"/>
        </w:rPr>
      </w:pPr>
    </w:p>
    <w:p w14:paraId="6E20FC33" w14:textId="77777777" w:rsidR="009565D1" w:rsidRPr="00E17766" w:rsidRDefault="009565D1" w:rsidP="009E086B">
      <w:pPr>
        <w:spacing w:after="0" w:line="240" w:lineRule="auto"/>
        <w:jc w:val="right"/>
        <w:rPr>
          <w:rFonts w:ascii="Times New Roman" w:hAnsi="Times New Roman" w:cs="Times New Roman"/>
          <w:sz w:val="24"/>
          <w:szCs w:val="24"/>
        </w:rPr>
      </w:pPr>
    </w:p>
    <w:p w14:paraId="02781C94" w14:textId="77777777" w:rsidR="009565D1" w:rsidRPr="00E17766" w:rsidRDefault="009565D1" w:rsidP="009E086B">
      <w:pPr>
        <w:spacing w:after="0" w:line="240" w:lineRule="auto"/>
        <w:jc w:val="right"/>
        <w:rPr>
          <w:rFonts w:ascii="Times New Roman" w:hAnsi="Times New Roman" w:cs="Times New Roman"/>
          <w:sz w:val="24"/>
          <w:szCs w:val="24"/>
        </w:rPr>
      </w:pPr>
    </w:p>
    <w:p w14:paraId="54ED0A8B" w14:textId="77777777" w:rsidR="009565D1" w:rsidRPr="00E17766" w:rsidRDefault="009565D1" w:rsidP="009E086B">
      <w:pPr>
        <w:spacing w:after="0" w:line="240" w:lineRule="auto"/>
        <w:jc w:val="right"/>
        <w:rPr>
          <w:rFonts w:ascii="Times New Roman" w:hAnsi="Times New Roman" w:cs="Times New Roman"/>
          <w:sz w:val="24"/>
          <w:szCs w:val="24"/>
        </w:rPr>
      </w:pPr>
    </w:p>
    <w:p w14:paraId="430DE7A2" w14:textId="77777777" w:rsidR="00D02F72" w:rsidRDefault="00D02F72" w:rsidP="009E086B">
      <w:pPr>
        <w:spacing w:after="0" w:line="240" w:lineRule="auto"/>
        <w:jc w:val="right"/>
        <w:rPr>
          <w:rFonts w:ascii="Times New Roman" w:hAnsi="Times New Roman" w:cs="Times New Roman"/>
          <w:sz w:val="24"/>
          <w:szCs w:val="24"/>
        </w:rPr>
        <w:sectPr w:rsidR="00D02F72">
          <w:pgSz w:w="11906" w:h="16838"/>
          <w:pgMar w:top="1134" w:right="850" w:bottom="1134" w:left="1701" w:header="708" w:footer="708" w:gutter="0"/>
          <w:cols w:space="708"/>
          <w:docGrid w:linePitch="360"/>
        </w:sectPr>
      </w:pPr>
    </w:p>
    <w:p w14:paraId="2804E7E7" w14:textId="77777777" w:rsidR="0015064C" w:rsidRPr="0015064C" w:rsidRDefault="0015064C" w:rsidP="0015064C">
      <w:pPr>
        <w:spacing w:after="0" w:line="240" w:lineRule="auto"/>
        <w:jc w:val="center"/>
        <w:rPr>
          <w:rFonts w:ascii="Times New Roman" w:eastAsia="Calibri" w:hAnsi="Times New Roman" w:cs="Times New Roman"/>
          <w:sz w:val="20"/>
          <w:szCs w:val="20"/>
        </w:rPr>
      </w:pPr>
    </w:p>
    <w:tbl>
      <w:tblPr>
        <w:tblW w:w="16022" w:type="dxa"/>
        <w:tblInd w:w="-5" w:type="dxa"/>
        <w:tblLayout w:type="fixed"/>
        <w:tblLook w:val="04A0" w:firstRow="1" w:lastRow="0" w:firstColumn="1" w:lastColumn="0" w:noHBand="0" w:noVBand="1"/>
      </w:tblPr>
      <w:tblGrid>
        <w:gridCol w:w="675"/>
        <w:gridCol w:w="1215"/>
        <w:gridCol w:w="770"/>
        <w:gridCol w:w="1559"/>
        <w:gridCol w:w="1293"/>
        <w:gridCol w:w="867"/>
        <w:gridCol w:w="992"/>
        <w:gridCol w:w="905"/>
        <w:gridCol w:w="1178"/>
        <w:gridCol w:w="1223"/>
        <w:gridCol w:w="1276"/>
        <w:gridCol w:w="1138"/>
        <w:gridCol w:w="1138"/>
        <w:gridCol w:w="939"/>
        <w:gridCol w:w="45"/>
        <w:gridCol w:w="809"/>
      </w:tblGrid>
      <w:tr w:rsidR="0015064C" w:rsidRPr="0015064C" w14:paraId="41F06FE7" w14:textId="77777777" w:rsidTr="00E47B81">
        <w:tc>
          <w:tcPr>
            <w:tcW w:w="15168" w:type="dxa"/>
            <w:gridSpan w:val="14"/>
            <w:tcBorders>
              <w:top w:val="single" w:sz="4" w:space="0" w:color="auto"/>
              <w:left w:val="single" w:sz="4" w:space="0" w:color="auto"/>
              <w:bottom w:val="single" w:sz="4" w:space="0" w:color="auto"/>
              <w:right w:val="single" w:sz="4" w:space="0" w:color="auto"/>
            </w:tcBorders>
          </w:tcPr>
          <w:p w14:paraId="5F415C9C" w14:textId="77777777" w:rsidR="0015064C" w:rsidRPr="0015064C" w:rsidRDefault="0015064C" w:rsidP="0015064C">
            <w:pPr>
              <w:pBdr>
                <w:bottom w:val="single" w:sz="4" w:space="1" w:color="auto"/>
              </w:pBdr>
              <w:spacing w:after="0" w:line="240" w:lineRule="auto"/>
              <w:jc w:val="right"/>
              <w:rPr>
                <w:rFonts w:ascii="Times New Roman" w:eastAsia="Calibri" w:hAnsi="Times New Roman" w:cs="Times New Roman"/>
                <w:sz w:val="20"/>
                <w:szCs w:val="20"/>
              </w:rPr>
            </w:pPr>
            <w:r w:rsidRPr="0015064C">
              <w:rPr>
                <w:rFonts w:ascii="Times New Roman" w:eastAsia="Calibri" w:hAnsi="Times New Roman" w:cs="Times New Roman"/>
                <w:sz w:val="20"/>
                <w:szCs w:val="20"/>
              </w:rPr>
              <w:t xml:space="preserve">Приложение № 1 </w:t>
            </w:r>
          </w:p>
          <w:p w14:paraId="698AC8C0" w14:textId="77777777" w:rsidR="0015064C" w:rsidRPr="0015064C" w:rsidRDefault="0015064C" w:rsidP="0015064C">
            <w:pPr>
              <w:pBdr>
                <w:bottom w:val="single" w:sz="4" w:space="1" w:color="auto"/>
              </w:pBdr>
              <w:spacing w:after="0" w:line="240" w:lineRule="auto"/>
              <w:jc w:val="right"/>
              <w:rPr>
                <w:rFonts w:ascii="Times New Roman" w:eastAsia="Calibri" w:hAnsi="Times New Roman" w:cs="Times New Roman"/>
                <w:bCs/>
                <w:sz w:val="20"/>
                <w:szCs w:val="20"/>
              </w:rPr>
            </w:pPr>
            <w:r w:rsidRPr="0015064C">
              <w:rPr>
                <w:rFonts w:ascii="Times New Roman" w:eastAsia="Calibri" w:hAnsi="Times New Roman" w:cs="Times New Roman"/>
                <w:sz w:val="20"/>
                <w:szCs w:val="20"/>
              </w:rPr>
              <w:t>к закупочной документации</w:t>
            </w:r>
            <w:r w:rsidRPr="0015064C">
              <w:rPr>
                <w:rFonts w:ascii="Times New Roman" w:eastAsia="Calibri" w:hAnsi="Times New Roman" w:cs="Times New Roman"/>
                <w:bCs/>
                <w:sz w:val="20"/>
                <w:szCs w:val="20"/>
              </w:rPr>
              <w:t xml:space="preserve"> о проведении </w:t>
            </w:r>
          </w:p>
          <w:p w14:paraId="0C44662A" w14:textId="77777777" w:rsidR="0015064C" w:rsidRPr="0015064C" w:rsidRDefault="0015064C" w:rsidP="0015064C">
            <w:pPr>
              <w:pBdr>
                <w:bottom w:val="single" w:sz="4" w:space="1" w:color="auto"/>
              </w:pBdr>
              <w:spacing w:after="0" w:line="240" w:lineRule="auto"/>
              <w:jc w:val="right"/>
              <w:rPr>
                <w:rFonts w:ascii="Times New Roman" w:eastAsia="Calibri" w:hAnsi="Times New Roman" w:cs="Times New Roman"/>
                <w:bCs/>
                <w:sz w:val="20"/>
                <w:szCs w:val="20"/>
              </w:rPr>
            </w:pPr>
            <w:r w:rsidRPr="0015064C">
              <w:rPr>
                <w:rFonts w:ascii="Times New Roman" w:eastAsia="Calibri" w:hAnsi="Times New Roman" w:cs="Times New Roman"/>
                <w:bCs/>
                <w:sz w:val="20"/>
                <w:szCs w:val="20"/>
              </w:rPr>
              <w:t xml:space="preserve">запроса предложений на поставку </w:t>
            </w:r>
          </w:p>
          <w:p w14:paraId="371008C3" w14:textId="77777777" w:rsidR="0015064C" w:rsidRPr="0015064C" w:rsidRDefault="0015064C" w:rsidP="0015064C">
            <w:pPr>
              <w:pBdr>
                <w:bottom w:val="single" w:sz="4" w:space="1" w:color="auto"/>
              </w:pBdr>
              <w:spacing w:after="0" w:line="240" w:lineRule="auto"/>
              <w:jc w:val="right"/>
              <w:rPr>
                <w:rFonts w:ascii="Times New Roman" w:eastAsia="Calibri" w:hAnsi="Times New Roman" w:cs="Times New Roman"/>
                <w:b/>
                <w:sz w:val="20"/>
                <w:szCs w:val="20"/>
              </w:rPr>
            </w:pPr>
            <w:r w:rsidRPr="0015064C">
              <w:rPr>
                <w:rFonts w:ascii="Times New Roman" w:eastAsia="Calibri" w:hAnsi="Times New Roman" w:cs="Times New Roman"/>
                <w:bCs/>
                <w:sz w:val="20"/>
                <w:szCs w:val="20"/>
              </w:rPr>
              <w:t>сернокислого алюминия ГОСТ 12966-85</w:t>
            </w:r>
          </w:p>
          <w:p w14:paraId="7D2D00D2" w14:textId="77777777" w:rsidR="0015064C" w:rsidRPr="0015064C" w:rsidRDefault="0015064C" w:rsidP="0015064C">
            <w:pPr>
              <w:pBdr>
                <w:bottom w:val="single" w:sz="4" w:space="1" w:color="auto"/>
              </w:pBdr>
              <w:spacing w:after="0" w:line="240" w:lineRule="auto"/>
              <w:jc w:val="center"/>
              <w:rPr>
                <w:rFonts w:ascii="Times New Roman" w:eastAsia="Calibri" w:hAnsi="Times New Roman" w:cs="Times New Roman"/>
                <w:b/>
                <w:sz w:val="20"/>
                <w:szCs w:val="20"/>
              </w:rPr>
            </w:pPr>
            <w:r w:rsidRPr="0015064C">
              <w:rPr>
                <w:rFonts w:ascii="Times New Roman" w:eastAsia="Calibri" w:hAnsi="Times New Roman" w:cs="Times New Roman"/>
                <w:b/>
                <w:sz w:val="20"/>
                <w:szCs w:val="20"/>
              </w:rPr>
              <w:t>ФОРМА</w:t>
            </w:r>
          </w:p>
          <w:p w14:paraId="42856C47" w14:textId="77777777" w:rsidR="0015064C" w:rsidRPr="0015064C" w:rsidRDefault="0015064C" w:rsidP="0015064C">
            <w:pPr>
              <w:pBdr>
                <w:bottom w:val="single" w:sz="4" w:space="1" w:color="auto"/>
              </w:pBdr>
              <w:spacing w:after="0" w:line="240" w:lineRule="auto"/>
              <w:jc w:val="center"/>
              <w:rPr>
                <w:rFonts w:ascii="Times New Roman" w:eastAsia="Calibri" w:hAnsi="Times New Roman" w:cs="Times New Roman"/>
                <w:b/>
                <w:sz w:val="20"/>
                <w:szCs w:val="20"/>
              </w:rPr>
            </w:pPr>
          </w:p>
          <w:p w14:paraId="1397C087" w14:textId="77777777" w:rsidR="0015064C" w:rsidRPr="0015064C" w:rsidRDefault="0015064C" w:rsidP="0015064C">
            <w:pPr>
              <w:pBdr>
                <w:bottom w:val="single" w:sz="4" w:space="1" w:color="auto"/>
              </w:pBdr>
              <w:spacing w:after="0" w:line="240" w:lineRule="auto"/>
              <w:jc w:val="center"/>
              <w:rPr>
                <w:rFonts w:ascii="Times New Roman" w:eastAsia="Calibri" w:hAnsi="Times New Roman" w:cs="Times New Roman"/>
                <w:b/>
                <w:bCs/>
                <w:sz w:val="20"/>
                <w:szCs w:val="20"/>
              </w:rPr>
            </w:pPr>
            <w:r w:rsidRPr="0015064C">
              <w:rPr>
                <w:rFonts w:ascii="Times New Roman" w:eastAsia="Calibri" w:hAnsi="Times New Roman" w:cs="Times New Roman"/>
                <w:b/>
                <w:sz w:val="20"/>
                <w:szCs w:val="20"/>
              </w:rPr>
              <w:t xml:space="preserve">обоснования проведения запроса предложений на поставку </w:t>
            </w:r>
            <w:r w:rsidRPr="0015064C">
              <w:rPr>
                <w:rFonts w:ascii="Times New Roman" w:eastAsia="Calibri" w:hAnsi="Times New Roman" w:cs="Times New Roman"/>
                <w:b/>
                <w:bCs/>
                <w:sz w:val="20"/>
                <w:szCs w:val="20"/>
              </w:rPr>
              <w:t>на поставку поставка сернокислого алюминия ГОСТ 12966-85</w:t>
            </w:r>
          </w:p>
          <w:p w14:paraId="3FC1C1A0" w14:textId="77777777" w:rsidR="0015064C" w:rsidRPr="0015064C" w:rsidRDefault="0015064C" w:rsidP="0015064C">
            <w:pPr>
              <w:pBdr>
                <w:bottom w:val="single" w:sz="4" w:space="1" w:color="auto"/>
              </w:pBdr>
              <w:spacing w:after="0" w:line="240" w:lineRule="auto"/>
              <w:jc w:val="center"/>
              <w:rPr>
                <w:rFonts w:ascii="Times New Roman" w:eastAsia="Calibri" w:hAnsi="Times New Roman" w:cs="Times New Roman"/>
                <w:bCs/>
                <w:sz w:val="20"/>
                <w:szCs w:val="20"/>
              </w:rPr>
            </w:pPr>
          </w:p>
          <w:p w14:paraId="072DF504" w14:textId="77777777" w:rsidR="0015064C" w:rsidRPr="0015064C" w:rsidRDefault="0015064C" w:rsidP="0015064C">
            <w:pPr>
              <w:pBdr>
                <w:bottom w:val="single" w:sz="4" w:space="1" w:color="auto"/>
              </w:pBdr>
              <w:spacing w:after="0" w:line="240" w:lineRule="auto"/>
              <w:jc w:val="center"/>
              <w:rPr>
                <w:rFonts w:ascii="Times New Roman" w:eastAsia="Calibri" w:hAnsi="Times New Roman" w:cs="Times New Roman"/>
                <w:b/>
                <w:sz w:val="24"/>
                <w:szCs w:val="24"/>
              </w:rPr>
            </w:pPr>
          </w:p>
        </w:tc>
        <w:tc>
          <w:tcPr>
            <w:tcW w:w="854" w:type="dxa"/>
            <w:gridSpan w:val="2"/>
            <w:tcBorders>
              <w:left w:val="single" w:sz="4" w:space="0" w:color="auto"/>
            </w:tcBorders>
          </w:tcPr>
          <w:p w14:paraId="091D3E6C" w14:textId="77777777" w:rsidR="0015064C" w:rsidRPr="0015064C" w:rsidRDefault="0015064C" w:rsidP="0015064C">
            <w:pPr>
              <w:spacing w:after="200" w:line="276" w:lineRule="auto"/>
              <w:rPr>
                <w:rFonts w:ascii="Times New Roman" w:eastAsia="Calibri" w:hAnsi="Times New Roman" w:cs="Times New Roman"/>
                <w:b/>
                <w:sz w:val="24"/>
                <w:szCs w:val="24"/>
              </w:rPr>
            </w:pPr>
          </w:p>
        </w:tc>
      </w:tr>
      <w:tr w:rsidR="0015064C" w:rsidRPr="0015064C" w14:paraId="612F6F21" w14:textId="77777777" w:rsidTr="00E47B81">
        <w:trPr>
          <w:gridAfter w:val="1"/>
          <w:wAfter w:w="809" w:type="dxa"/>
          <w:trHeight w:val="88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001D360"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N п/п закупки соответствующий</w:t>
            </w:r>
          </w:p>
          <w:p w14:paraId="2116D747"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N п/п в плане закупки товаров</w:t>
            </w:r>
          </w:p>
          <w:p w14:paraId="044D8AA0"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работ, услуг</w:t>
            </w:r>
          </w:p>
        </w:tc>
        <w:tc>
          <w:tcPr>
            <w:tcW w:w="1215" w:type="dxa"/>
            <w:vMerge w:val="restart"/>
            <w:tcBorders>
              <w:top w:val="single" w:sz="4" w:space="0" w:color="auto"/>
              <w:left w:val="single" w:sz="4" w:space="0" w:color="auto"/>
              <w:bottom w:val="single" w:sz="4" w:space="0" w:color="auto"/>
              <w:right w:val="single" w:sz="4" w:space="0" w:color="auto"/>
            </w:tcBorders>
            <w:vAlign w:val="center"/>
          </w:tcPr>
          <w:p w14:paraId="2DCBC8B5"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Наименование</w:t>
            </w:r>
          </w:p>
          <w:p w14:paraId="7DDFA483"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предмета</w:t>
            </w:r>
          </w:p>
          <w:p w14:paraId="07B730D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закупки</w:t>
            </w:r>
          </w:p>
          <w:p w14:paraId="19D9C708"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770" w:type="dxa"/>
            <w:vMerge w:val="restart"/>
            <w:tcBorders>
              <w:top w:val="single" w:sz="4" w:space="0" w:color="auto"/>
              <w:left w:val="single" w:sz="4" w:space="0" w:color="auto"/>
              <w:bottom w:val="single" w:sz="4" w:space="0" w:color="auto"/>
              <w:right w:val="single" w:sz="4" w:space="0" w:color="auto"/>
            </w:tcBorders>
            <w:vAlign w:val="center"/>
          </w:tcPr>
          <w:p w14:paraId="52B53B59"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N п/п</w:t>
            </w:r>
          </w:p>
          <w:p w14:paraId="0DB29D14"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лота в</w:t>
            </w:r>
          </w:p>
          <w:p w14:paraId="1840B048"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закупке</w:t>
            </w:r>
          </w:p>
          <w:p w14:paraId="04B76D7C"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5616" w:type="dxa"/>
            <w:gridSpan w:val="5"/>
            <w:tcBorders>
              <w:top w:val="single" w:sz="4" w:space="0" w:color="auto"/>
              <w:left w:val="single" w:sz="4" w:space="0" w:color="auto"/>
              <w:bottom w:val="single" w:sz="4" w:space="0" w:color="auto"/>
              <w:right w:val="single" w:sz="4" w:space="0" w:color="auto"/>
            </w:tcBorders>
            <w:vAlign w:val="center"/>
            <w:hideMark/>
          </w:tcPr>
          <w:p w14:paraId="0BEFF1C9"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0F1B674B"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Начальная максимальная цена</w:t>
            </w:r>
          </w:p>
          <w:p w14:paraId="29564F5C"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контракта (начальная максимальная цена</w:t>
            </w:r>
          </w:p>
          <w:p w14:paraId="6F2F4F37"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лота), рублей</w:t>
            </w:r>
          </w:p>
          <w:p w14:paraId="04FEE62C"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41D0DCC2"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4B1CFD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47F9BB6"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E8573D4"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B95646"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15064C">
              <w:rPr>
                <w:rFonts w:ascii="Times New Roman" w:eastAsia="Calibri" w:hAnsi="Times New Roman" w:cs="Times New Roman"/>
                <w:sz w:val="16"/>
                <w:szCs w:val="16"/>
              </w:rPr>
              <w:t>закупки  (</w:t>
            </w:r>
            <w:proofErr w:type="gramEnd"/>
            <w:r w:rsidRPr="0015064C">
              <w:rPr>
                <w:rFonts w:ascii="Times New Roman" w:eastAsia="Calibri" w:hAnsi="Times New Roman" w:cs="Times New Roman"/>
                <w:sz w:val="16"/>
                <w:szCs w:val="16"/>
              </w:rPr>
              <w:t>при наличии таких требований)</w:t>
            </w:r>
          </w:p>
        </w:tc>
      </w:tr>
      <w:tr w:rsidR="0015064C" w:rsidRPr="0015064C" w14:paraId="17801CF8" w14:textId="77777777" w:rsidTr="00E47B81">
        <w:trPr>
          <w:gridAfter w:val="1"/>
          <w:wAfter w:w="809" w:type="dxa"/>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3C72B90"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3ADF322B"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1F946308"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AA7E15B"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Наименование</w:t>
            </w:r>
          </w:p>
          <w:p w14:paraId="357D236C"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товара (работы,</w:t>
            </w:r>
          </w:p>
          <w:p w14:paraId="1CC4A507"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услуги)</w:t>
            </w:r>
          </w:p>
          <w:p w14:paraId="3EFBB943"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1293" w:type="dxa"/>
            <w:vMerge w:val="restart"/>
            <w:tcBorders>
              <w:top w:val="single" w:sz="4" w:space="0" w:color="auto"/>
              <w:left w:val="single" w:sz="4" w:space="0" w:color="auto"/>
              <w:bottom w:val="single" w:sz="4" w:space="0" w:color="auto"/>
              <w:right w:val="single" w:sz="4" w:space="0" w:color="auto"/>
            </w:tcBorders>
            <w:vAlign w:val="center"/>
          </w:tcPr>
          <w:p w14:paraId="59FF1043"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Качественные и</w:t>
            </w:r>
          </w:p>
          <w:p w14:paraId="291FBAC6"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технические</w:t>
            </w:r>
          </w:p>
          <w:p w14:paraId="414D0F01"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характеристики</w:t>
            </w:r>
          </w:p>
          <w:p w14:paraId="4445615F"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объекта закупки</w:t>
            </w:r>
          </w:p>
          <w:p w14:paraId="34B54258"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867" w:type="dxa"/>
            <w:vMerge w:val="restart"/>
            <w:tcBorders>
              <w:top w:val="single" w:sz="4" w:space="0" w:color="auto"/>
              <w:left w:val="single" w:sz="4" w:space="0" w:color="auto"/>
              <w:bottom w:val="single" w:sz="4" w:space="0" w:color="auto"/>
              <w:right w:val="single" w:sz="4" w:space="0" w:color="auto"/>
            </w:tcBorders>
            <w:vAlign w:val="center"/>
          </w:tcPr>
          <w:p w14:paraId="28BEF2B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Обоснование</w:t>
            </w:r>
          </w:p>
          <w:p w14:paraId="40728B5C"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заявленных</w:t>
            </w:r>
          </w:p>
          <w:p w14:paraId="05590E55"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качественных</w:t>
            </w:r>
          </w:p>
          <w:p w14:paraId="4487986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и технических</w:t>
            </w:r>
          </w:p>
          <w:p w14:paraId="20EEE391"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характеристик</w:t>
            </w:r>
          </w:p>
          <w:p w14:paraId="079CE8F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объекта закупки</w:t>
            </w:r>
          </w:p>
          <w:p w14:paraId="29A2743F"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1897" w:type="dxa"/>
            <w:gridSpan w:val="2"/>
            <w:tcBorders>
              <w:top w:val="single" w:sz="4" w:space="0" w:color="auto"/>
              <w:left w:val="single" w:sz="4" w:space="0" w:color="auto"/>
              <w:bottom w:val="single" w:sz="4" w:space="0" w:color="auto"/>
              <w:right w:val="single" w:sz="4" w:space="0" w:color="auto"/>
            </w:tcBorders>
            <w:vAlign w:val="center"/>
            <w:hideMark/>
          </w:tcPr>
          <w:p w14:paraId="58525BEB"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6A9D27B3"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2A08FC5C"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C61257"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ABA60EF"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B2575AF"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572091A4" w14:textId="77777777" w:rsidR="0015064C" w:rsidRPr="0015064C" w:rsidRDefault="0015064C" w:rsidP="0015064C">
            <w:pPr>
              <w:spacing w:after="0" w:line="240" w:lineRule="auto"/>
              <w:rPr>
                <w:rFonts w:ascii="Times New Roman" w:eastAsia="Calibri" w:hAnsi="Times New Roman" w:cs="Times New Roman"/>
                <w:sz w:val="16"/>
                <w:szCs w:val="16"/>
              </w:rPr>
            </w:pPr>
          </w:p>
        </w:tc>
      </w:tr>
      <w:tr w:rsidR="0015064C" w:rsidRPr="0015064C" w14:paraId="28E365E9" w14:textId="77777777" w:rsidTr="00E47B81">
        <w:trPr>
          <w:gridAfter w:val="1"/>
          <w:wAfter w:w="809" w:type="dxa"/>
          <w:trHeight w:val="1874"/>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28E40826"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4F195A2B"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1AA4FE96"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C78799"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6FA9E0E1"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632511F2"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02E54A5"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Единица</w:t>
            </w:r>
          </w:p>
          <w:p w14:paraId="2C720EB7"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измерения</w:t>
            </w:r>
          </w:p>
          <w:p w14:paraId="2EAB54FA"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7DE7D422"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Количество,</w:t>
            </w:r>
          </w:p>
          <w:p w14:paraId="41C209F9"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объем</w:t>
            </w:r>
          </w:p>
          <w:p w14:paraId="4C056568"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закупки</w:t>
            </w:r>
          </w:p>
          <w:p w14:paraId="0610195B" w14:textId="77777777" w:rsidR="0015064C" w:rsidRPr="0015064C" w:rsidRDefault="0015064C" w:rsidP="0015064C">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32A971FB"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29866D52"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1CB30A"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90D4EB6"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E919247" w14:textId="77777777" w:rsidR="0015064C" w:rsidRPr="0015064C" w:rsidRDefault="0015064C" w:rsidP="0015064C">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61A598CA" w14:textId="77777777" w:rsidR="0015064C" w:rsidRPr="0015064C" w:rsidRDefault="0015064C" w:rsidP="0015064C">
            <w:pPr>
              <w:spacing w:after="0" w:line="240" w:lineRule="auto"/>
              <w:rPr>
                <w:rFonts w:ascii="Times New Roman" w:eastAsia="Calibri" w:hAnsi="Times New Roman" w:cs="Times New Roman"/>
                <w:sz w:val="16"/>
                <w:szCs w:val="16"/>
              </w:rPr>
            </w:pPr>
          </w:p>
        </w:tc>
      </w:tr>
      <w:tr w:rsidR="0015064C" w:rsidRPr="0015064C" w14:paraId="58ED3643" w14:textId="77777777" w:rsidTr="00E47B81">
        <w:trPr>
          <w:gridAfter w:val="1"/>
          <w:wAfter w:w="809" w:type="dxa"/>
        </w:trPr>
        <w:tc>
          <w:tcPr>
            <w:tcW w:w="675" w:type="dxa"/>
            <w:tcBorders>
              <w:top w:val="single" w:sz="4" w:space="0" w:color="auto"/>
              <w:left w:val="single" w:sz="4" w:space="0" w:color="auto"/>
              <w:bottom w:val="single" w:sz="4" w:space="0" w:color="auto"/>
              <w:right w:val="single" w:sz="4" w:space="0" w:color="auto"/>
            </w:tcBorders>
            <w:hideMark/>
          </w:tcPr>
          <w:p w14:paraId="36C95E08"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w:t>
            </w:r>
          </w:p>
        </w:tc>
        <w:tc>
          <w:tcPr>
            <w:tcW w:w="1215" w:type="dxa"/>
            <w:tcBorders>
              <w:top w:val="single" w:sz="4" w:space="0" w:color="auto"/>
              <w:left w:val="single" w:sz="4" w:space="0" w:color="auto"/>
              <w:bottom w:val="single" w:sz="4" w:space="0" w:color="auto"/>
              <w:right w:val="single" w:sz="4" w:space="0" w:color="auto"/>
            </w:tcBorders>
            <w:hideMark/>
          </w:tcPr>
          <w:p w14:paraId="66293032"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2</w:t>
            </w:r>
          </w:p>
        </w:tc>
        <w:tc>
          <w:tcPr>
            <w:tcW w:w="770" w:type="dxa"/>
            <w:tcBorders>
              <w:top w:val="single" w:sz="4" w:space="0" w:color="auto"/>
              <w:left w:val="single" w:sz="4" w:space="0" w:color="auto"/>
              <w:bottom w:val="single" w:sz="4" w:space="0" w:color="auto"/>
              <w:right w:val="single" w:sz="4" w:space="0" w:color="auto"/>
            </w:tcBorders>
            <w:hideMark/>
          </w:tcPr>
          <w:p w14:paraId="552ADF74"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14:paraId="68CB578E"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4</w:t>
            </w:r>
          </w:p>
        </w:tc>
        <w:tc>
          <w:tcPr>
            <w:tcW w:w="1293" w:type="dxa"/>
            <w:tcBorders>
              <w:top w:val="single" w:sz="4" w:space="0" w:color="auto"/>
              <w:left w:val="single" w:sz="4" w:space="0" w:color="auto"/>
              <w:bottom w:val="single" w:sz="4" w:space="0" w:color="auto"/>
              <w:right w:val="single" w:sz="4" w:space="0" w:color="auto"/>
            </w:tcBorders>
            <w:hideMark/>
          </w:tcPr>
          <w:p w14:paraId="5BEACA6F"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5</w:t>
            </w:r>
          </w:p>
        </w:tc>
        <w:tc>
          <w:tcPr>
            <w:tcW w:w="867" w:type="dxa"/>
            <w:tcBorders>
              <w:top w:val="single" w:sz="4" w:space="0" w:color="auto"/>
              <w:left w:val="single" w:sz="4" w:space="0" w:color="auto"/>
              <w:bottom w:val="single" w:sz="4" w:space="0" w:color="auto"/>
              <w:right w:val="single" w:sz="4" w:space="0" w:color="auto"/>
            </w:tcBorders>
            <w:hideMark/>
          </w:tcPr>
          <w:p w14:paraId="5964FB16"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14:paraId="12015103"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578DA7A5"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706550B0"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79D5516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07A15BD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544D75EA"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3AB162EE"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422D24E5"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14</w:t>
            </w:r>
          </w:p>
        </w:tc>
      </w:tr>
      <w:tr w:rsidR="0015064C" w:rsidRPr="0015064C" w14:paraId="70A5EE73" w14:textId="77777777" w:rsidTr="00E47B81">
        <w:trPr>
          <w:gridAfter w:val="1"/>
          <w:wAfter w:w="809" w:type="dxa"/>
          <w:trHeight w:val="1506"/>
        </w:trPr>
        <w:tc>
          <w:tcPr>
            <w:tcW w:w="675" w:type="dxa"/>
            <w:tcBorders>
              <w:top w:val="single" w:sz="4" w:space="0" w:color="auto"/>
              <w:left w:val="single" w:sz="4" w:space="0" w:color="auto"/>
              <w:bottom w:val="single" w:sz="4" w:space="0" w:color="auto"/>
              <w:right w:val="single" w:sz="4" w:space="0" w:color="auto"/>
            </w:tcBorders>
            <w:vAlign w:val="center"/>
          </w:tcPr>
          <w:p w14:paraId="1F4796B6" w14:textId="77777777" w:rsidR="0015064C" w:rsidRPr="0015064C" w:rsidRDefault="0015064C" w:rsidP="0015064C">
            <w:pPr>
              <w:spacing w:after="0" w:line="240"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21</w:t>
            </w:r>
          </w:p>
        </w:tc>
        <w:tc>
          <w:tcPr>
            <w:tcW w:w="1215" w:type="dxa"/>
            <w:tcBorders>
              <w:top w:val="single" w:sz="4" w:space="0" w:color="auto"/>
              <w:left w:val="single" w:sz="4" w:space="0" w:color="auto"/>
              <w:bottom w:val="single" w:sz="4" w:space="0" w:color="auto"/>
              <w:right w:val="single" w:sz="4" w:space="0" w:color="auto"/>
            </w:tcBorders>
            <w:vAlign w:val="center"/>
          </w:tcPr>
          <w:p w14:paraId="186D8CF3"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bCs/>
                <w:sz w:val="16"/>
                <w:szCs w:val="16"/>
              </w:rPr>
              <w:t xml:space="preserve">Сернокислый алюминий </w:t>
            </w:r>
          </w:p>
        </w:tc>
        <w:tc>
          <w:tcPr>
            <w:tcW w:w="770" w:type="dxa"/>
            <w:tcBorders>
              <w:top w:val="single" w:sz="4" w:space="0" w:color="auto"/>
              <w:left w:val="single" w:sz="4" w:space="0" w:color="auto"/>
              <w:bottom w:val="single" w:sz="4" w:space="0" w:color="auto"/>
              <w:right w:val="single" w:sz="4" w:space="0" w:color="auto"/>
            </w:tcBorders>
            <w:vAlign w:val="center"/>
          </w:tcPr>
          <w:p w14:paraId="3DC50F08"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DE8E0E" w14:textId="77777777" w:rsidR="0015064C" w:rsidRPr="0015064C" w:rsidRDefault="0015064C" w:rsidP="0015064C">
            <w:pPr>
              <w:spacing w:after="0" w:line="240" w:lineRule="auto"/>
              <w:rPr>
                <w:rFonts w:ascii="Times New Roman" w:eastAsia="Times New Roman" w:hAnsi="Times New Roman" w:cs="Times New Roman"/>
                <w:color w:val="000000"/>
                <w:sz w:val="16"/>
                <w:szCs w:val="16"/>
                <w:lang w:eastAsia="ru-RU"/>
              </w:rPr>
            </w:pPr>
            <w:r w:rsidRPr="0015064C">
              <w:rPr>
                <w:rFonts w:ascii="Times New Roman" w:eastAsia="Times New Roman" w:hAnsi="Times New Roman" w:cs="Times New Roman"/>
                <w:bCs/>
                <w:color w:val="000000"/>
                <w:sz w:val="16"/>
                <w:szCs w:val="16"/>
                <w:lang w:eastAsia="ru-RU"/>
              </w:rPr>
              <w:t xml:space="preserve">Сернокислый алюминий </w:t>
            </w:r>
          </w:p>
        </w:tc>
        <w:tc>
          <w:tcPr>
            <w:tcW w:w="1293" w:type="dxa"/>
            <w:tcBorders>
              <w:top w:val="single" w:sz="4" w:space="0" w:color="auto"/>
              <w:left w:val="single" w:sz="4" w:space="0" w:color="auto"/>
              <w:bottom w:val="single" w:sz="4" w:space="0" w:color="auto"/>
              <w:right w:val="single" w:sz="4" w:space="0" w:color="auto"/>
            </w:tcBorders>
            <w:vAlign w:val="center"/>
          </w:tcPr>
          <w:p w14:paraId="33FC9B5C"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Times New Roman" w:hAnsi="Times New Roman" w:cs="Times New Roman"/>
                <w:bCs/>
                <w:color w:val="000000"/>
                <w:sz w:val="16"/>
                <w:szCs w:val="16"/>
                <w:lang w:eastAsia="ru-RU"/>
              </w:rPr>
              <w:t>ГОСТ 12966-85</w:t>
            </w:r>
          </w:p>
        </w:tc>
        <w:tc>
          <w:tcPr>
            <w:tcW w:w="867" w:type="dxa"/>
            <w:tcBorders>
              <w:top w:val="single" w:sz="4" w:space="0" w:color="auto"/>
              <w:left w:val="single" w:sz="4" w:space="0" w:color="auto"/>
              <w:bottom w:val="single" w:sz="4" w:space="0" w:color="auto"/>
              <w:right w:val="single" w:sz="4" w:space="0" w:color="auto"/>
            </w:tcBorders>
            <w:vAlign w:val="center"/>
          </w:tcPr>
          <w:p w14:paraId="7CE0DDF4"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14:paraId="59AFC90F" w14:textId="77777777" w:rsidR="0015064C" w:rsidRPr="0015064C" w:rsidRDefault="0015064C" w:rsidP="0015064C">
            <w:pPr>
              <w:spacing w:after="200" w:line="276" w:lineRule="auto"/>
              <w:jc w:val="center"/>
              <w:rPr>
                <w:rFonts w:ascii="Times New Roman" w:eastAsia="Calibri" w:hAnsi="Times New Roman" w:cs="Times New Roman"/>
                <w:sz w:val="16"/>
                <w:szCs w:val="16"/>
              </w:rPr>
            </w:pPr>
          </w:p>
          <w:p w14:paraId="47C1222F"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кг</w:t>
            </w:r>
          </w:p>
        </w:tc>
        <w:tc>
          <w:tcPr>
            <w:tcW w:w="905" w:type="dxa"/>
            <w:tcBorders>
              <w:top w:val="single" w:sz="4" w:space="0" w:color="auto"/>
              <w:bottom w:val="single" w:sz="4" w:space="0" w:color="auto"/>
              <w:right w:val="single" w:sz="4" w:space="0" w:color="auto"/>
            </w:tcBorders>
            <w:vAlign w:val="center"/>
          </w:tcPr>
          <w:p w14:paraId="574947D4" w14:textId="77777777" w:rsidR="0015064C" w:rsidRPr="0015064C" w:rsidRDefault="0015064C" w:rsidP="0015064C">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5064C">
              <w:rPr>
                <w:rFonts w:ascii="Times New Roman" w:eastAsia="Times New Roman" w:hAnsi="Times New Roman" w:cs="Times New Roman"/>
                <w:bCs/>
                <w:sz w:val="16"/>
                <w:szCs w:val="16"/>
                <w:lang w:eastAsia="ru-RU"/>
              </w:rPr>
              <w:t>17 430</w:t>
            </w:r>
          </w:p>
        </w:tc>
        <w:tc>
          <w:tcPr>
            <w:tcW w:w="1178" w:type="dxa"/>
            <w:tcBorders>
              <w:top w:val="single" w:sz="4" w:space="0" w:color="auto"/>
              <w:left w:val="single" w:sz="4" w:space="0" w:color="auto"/>
              <w:bottom w:val="single" w:sz="4" w:space="0" w:color="auto"/>
            </w:tcBorders>
            <w:vAlign w:val="center"/>
          </w:tcPr>
          <w:p w14:paraId="3155794B" w14:textId="77777777" w:rsidR="0015064C" w:rsidRPr="0015064C" w:rsidRDefault="0015064C" w:rsidP="0015064C">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sidRPr="0015064C">
              <w:rPr>
                <w:rFonts w:ascii="Times New Roman" w:eastAsia="Times New Roman" w:hAnsi="Times New Roman" w:cs="Times New Roman"/>
                <w:bCs/>
                <w:sz w:val="16"/>
                <w:szCs w:val="16"/>
                <w:lang w:eastAsia="ru-RU"/>
              </w:rPr>
              <w:t>105 015,75</w:t>
            </w:r>
          </w:p>
        </w:tc>
        <w:tc>
          <w:tcPr>
            <w:tcW w:w="1223" w:type="dxa"/>
            <w:tcBorders>
              <w:top w:val="single" w:sz="4" w:space="0" w:color="auto"/>
              <w:left w:val="single" w:sz="4" w:space="0" w:color="auto"/>
              <w:bottom w:val="single" w:sz="4" w:space="0" w:color="auto"/>
              <w:right w:val="single" w:sz="4" w:space="0" w:color="auto"/>
            </w:tcBorders>
            <w:vAlign w:val="center"/>
          </w:tcPr>
          <w:p w14:paraId="371AED97"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F198E4D"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274EEA6"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4AF42581"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Глава 3 Закона ПМР от 26 ноября 2018 года №318-З-</w:t>
            </w:r>
            <w:r w:rsidRPr="0015064C">
              <w:rPr>
                <w:rFonts w:ascii="Times New Roman" w:eastAsia="Calibri" w:hAnsi="Times New Roman" w:cs="Times New Roman"/>
                <w:sz w:val="16"/>
                <w:szCs w:val="16"/>
                <w:lang w:val="en-US"/>
              </w:rPr>
              <w:t>VI</w:t>
            </w:r>
            <w:r w:rsidRPr="0015064C">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134F9F7B" w14:textId="77777777" w:rsidR="0015064C" w:rsidRPr="0015064C" w:rsidRDefault="0015064C" w:rsidP="0015064C">
            <w:pPr>
              <w:spacing w:after="200" w:line="276" w:lineRule="auto"/>
              <w:jc w:val="center"/>
              <w:rPr>
                <w:rFonts w:ascii="Times New Roman" w:eastAsia="Calibri" w:hAnsi="Times New Roman" w:cs="Times New Roman"/>
                <w:sz w:val="16"/>
                <w:szCs w:val="16"/>
              </w:rPr>
            </w:pPr>
            <w:r w:rsidRPr="0015064C">
              <w:rPr>
                <w:rFonts w:ascii="Times New Roman" w:eastAsia="Calibri" w:hAnsi="Times New Roman" w:cs="Times New Roman"/>
                <w:sz w:val="16"/>
                <w:szCs w:val="16"/>
              </w:rPr>
              <w:t>-</w:t>
            </w:r>
          </w:p>
        </w:tc>
      </w:tr>
    </w:tbl>
    <w:p w14:paraId="28B99788" w14:textId="77777777" w:rsidR="0015064C" w:rsidRPr="0015064C" w:rsidRDefault="0015064C" w:rsidP="0015064C">
      <w:pPr>
        <w:spacing w:after="200" w:line="276" w:lineRule="auto"/>
        <w:rPr>
          <w:rFonts w:ascii="Times New Roman" w:eastAsia="Calibri" w:hAnsi="Times New Roman" w:cs="Times New Roman"/>
          <w:sz w:val="4"/>
          <w:szCs w:val="4"/>
        </w:rPr>
      </w:pPr>
    </w:p>
    <w:p w14:paraId="72F709A8" w14:textId="77777777" w:rsidR="0015064C" w:rsidRPr="0015064C" w:rsidRDefault="0015064C" w:rsidP="0015064C">
      <w:pPr>
        <w:spacing w:after="0" w:line="276" w:lineRule="auto"/>
        <w:rPr>
          <w:rFonts w:ascii="Times New Roman" w:eastAsia="Calibri" w:hAnsi="Times New Roman" w:cs="Times New Roman"/>
          <w:sz w:val="20"/>
          <w:szCs w:val="20"/>
        </w:rPr>
      </w:pPr>
      <w:r w:rsidRPr="0015064C">
        <w:rPr>
          <w:rFonts w:ascii="Times New Roman" w:eastAsia="Calibri" w:hAnsi="Times New Roman" w:cs="Times New Roman"/>
          <w:sz w:val="20"/>
          <w:szCs w:val="20"/>
        </w:rPr>
        <w:t xml:space="preserve">Ответственный исполнитель: _________________________ начальник СМТС </w:t>
      </w:r>
      <w:proofErr w:type="spellStart"/>
      <w:r w:rsidRPr="0015064C">
        <w:rPr>
          <w:rFonts w:ascii="Times New Roman" w:eastAsia="Calibri" w:hAnsi="Times New Roman" w:cs="Times New Roman"/>
          <w:sz w:val="20"/>
          <w:szCs w:val="20"/>
        </w:rPr>
        <w:t>Прокша</w:t>
      </w:r>
      <w:proofErr w:type="spellEnd"/>
      <w:r w:rsidRPr="0015064C">
        <w:rPr>
          <w:rFonts w:ascii="Times New Roman" w:eastAsia="Calibri" w:hAnsi="Times New Roman" w:cs="Times New Roman"/>
          <w:sz w:val="20"/>
          <w:szCs w:val="20"/>
        </w:rPr>
        <w:t xml:space="preserve"> С.А. </w:t>
      </w:r>
    </w:p>
    <w:p w14:paraId="0A3A564A" w14:textId="77777777" w:rsidR="0015064C" w:rsidRPr="0015064C" w:rsidRDefault="0015064C" w:rsidP="0015064C">
      <w:pPr>
        <w:spacing w:after="0" w:line="276" w:lineRule="auto"/>
        <w:rPr>
          <w:rFonts w:ascii="Times New Roman" w:eastAsia="Calibri" w:hAnsi="Times New Roman" w:cs="Times New Roman"/>
          <w:sz w:val="20"/>
          <w:szCs w:val="20"/>
        </w:rPr>
      </w:pPr>
    </w:p>
    <w:p w14:paraId="7B0D09DB" w14:textId="77777777" w:rsidR="0015064C" w:rsidRPr="0015064C" w:rsidRDefault="0015064C" w:rsidP="0015064C">
      <w:pPr>
        <w:spacing w:after="0" w:line="276" w:lineRule="auto"/>
        <w:rPr>
          <w:rFonts w:ascii="Times New Roman" w:eastAsia="Calibri" w:hAnsi="Times New Roman" w:cs="Times New Roman"/>
          <w:sz w:val="20"/>
          <w:szCs w:val="20"/>
        </w:rPr>
      </w:pPr>
      <w:r w:rsidRPr="0015064C">
        <w:rPr>
          <w:rFonts w:ascii="Times New Roman" w:eastAsia="Calibri" w:hAnsi="Times New Roman" w:cs="Times New Roman"/>
          <w:sz w:val="20"/>
          <w:szCs w:val="20"/>
        </w:rPr>
        <w:t>Дата 24 марта 2021 года</w:t>
      </w:r>
    </w:p>
    <w:p w14:paraId="24BA59DB" w14:textId="70FA07E6" w:rsidR="009565D1" w:rsidRPr="00E17766" w:rsidRDefault="009565D1" w:rsidP="009E086B">
      <w:pPr>
        <w:spacing w:after="0" w:line="240" w:lineRule="auto"/>
        <w:jc w:val="right"/>
        <w:rPr>
          <w:rFonts w:ascii="Times New Roman" w:hAnsi="Times New Roman" w:cs="Times New Roman"/>
          <w:sz w:val="24"/>
          <w:szCs w:val="24"/>
        </w:rPr>
      </w:pPr>
    </w:p>
    <w:p w14:paraId="1C15EB7F" w14:textId="77777777" w:rsidR="009565D1" w:rsidRPr="00E17766" w:rsidRDefault="009565D1" w:rsidP="009E086B">
      <w:pPr>
        <w:spacing w:after="0" w:line="240" w:lineRule="auto"/>
        <w:jc w:val="right"/>
        <w:rPr>
          <w:rFonts w:ascii="Times New Roman" w:hAnsi="Times New Roman" w:cs="Times New Roman"/>
          <w:sz w:val="24"/>
          <w:szCs w:val="24"/>
        </w:rPr>
      </w:pPr>
    </w:p>
    <w:p w14:paraId="0FF81ED0" w14:textId="77777777" w:rsidR="009565D1" w:rsidRPr="00E17766" w:rsidRDefault="009565D1" w:rsidP="009E086B">
      <w:pPr>
        <w:spacing w:after="0" w:line="240" w:lineRule="auto"/>
        <w:jc w:val="right"/>
        <w:rPr>
          <w:rFonts w:ascii="Times New Roman" w:hAnsi="Times New Roman" w:cs="Times New Roman"/>
          <w:sz w:val="24"/>
          <w:szCs w:val="24"/>
        </w:rPr>
      </w:pPr>
    </w:p>
    <w:p w14:paraId="7EC3C0B5" w14:textId="77777777" w:rsidR="00D02F72" w:rsidRDefault="00D02F72" w:rsidP="00D347E0">
      <w:pPr>
        <w:spacing w:after="0" w:line="240" w:lineRule="auto"/>
        <w:jc w:val="right"/>
        <w:rPr>
          <w:rFonts w:ascii="Times New Roman" w:hAnsi="Times New Roman" w:cs="Times New Roman"/>
          <w:sz w:val="24"/>
          <w:szCs w:val="24"/>
        </w:rPr>
      </w:pPr>
    </w:p>
    <w:p w14:paraId="36C4D072" w14:textId="77777777" w:rsidR="00D02F72" w:rsidRDefault="00D02F72" w:rsidP="00D347E0">
      <w:pPr>
        <w:spacing w:after="0" w:line="240" w:lineRule="auto"/>
        <w:jc w:val="right"/>
        <w:rPr>
          <w:rFonts w:ascii="Times New Roman" w:hAnsi="Times New Roman" w:cs="Times New Roman"/>
          <w:sz w:val="24"/>
          <w:szCs w:val="24"/>
        </w:rPr>
      </w:pPr>
    </w:p>
    <w:p w14:paraId="377D8672" w14:textId="77777777" w:rsidR="00D02F72" w:rsidRDefault="00D02F72" w:rsidP="00D347E0">
      <w:pPr>
        <w:spacing w:after="0" w:line="240" w:lineRule="auto"/>
        <w:jc w:val="right"/>
        <w:rPr>
          <w:rFonts w:ascii="Times New Roman" w:hAnsi="Times New Roman" w:cs="Times New Roman"/>
          <w:sz w:val="24"/>
          <w:szCs w:val="24"/>
        </w:rPr>
      </w:pPr>
    </w:p>
    <w:p w14:paraId="659BA5DE" w14:textId="77777777" w:rsidR="00D02F72" w:rsidRDefault="00D02F72" w:rsidP="00D347E0">
      <w:pPr>
        <w:spacing w:after="0" w:line="240" w:lineRule="auto"/>
        <w:jc w:val="right"/>
        <w:rPr>
          <w:rFonts w:ascii="Times New Roman" w:hAnsi="Times New Roman" w:cs="Times New Roman"/>
          <w:sz w:val="24"/>
          <w:szCs w:val="24"/>
        </w:rPr>
      </w:pPr>
    </w:p>
    <w:p w14:paraId="1F37296A" w14:textId="77777777" w:rsidR="00D02F72" w:rsidRDefault="00D02F72" w:rsidP="00D347E0">
      <w:pPr>
        <w:spacing w:after="0" w:line="240" w:lineRule="auto"/>
        <w:jc w:val="right"/>
        <w:rPr>
          <w:rFonts w:ascii="Times New Roman" w:hAnsi="Times New Roman" w:cs="Times New Roman"/>
          <w:sz w:val="24"/>
          <w:szCs w:val="24"/>
        </w:rPr>
      </w:pPr>
    </w:p>
    <w:p w14:paraId="223C9356" w14:textId="77777777" w:rsidR="00D02F72" w:rsidRDefault="00D02F72" w:rsidP="00D347E0">
      <w:pPr>
        <w:spacing w:after="0" w:line="240" w:lineRule="auto"/>
        <w:jc w:val="right"/>
        <w:rPr>
          <w:rFonts w:ascii="Times New Roman" w:hAnsi="Times New Roman" w:cs="Times New Roman"/>
          <w:sz w:val="24"/>
          <w:szCs w:val="24"/>
        </w:rPr>
      </w:pPr>
    </w:p>
    <w:p w14:paraId="08ED1D31" w14:textId="77777777" w:rsidR="00D02F72" w:rsidRDefault="00D02F72" w:rsidP="00D347E0">
      <w:pPr>
        <w:spacing w:after="0" w:line="240" w:lineRule="auto"/>
        <w:jc w:val="right"/>
        <w:rPr>
          <w:rFonts w:ascii="Times New Roman" w:hAnsi="Times New Roman" w:cs="Times New Roman"/>
          <w:sz w:val="24"/>
          <w:szCs w:val="24"/>
        </w:rPr>
      </w:pPr>
    </w:p>
    <w:p w14:paraId="0B859734" w14:textId="77777777" w:rsidR="00D02F72" w:rsidRDefault="00D02F72" w:rsidP="00D347E0">
      <w:pPr>
        <w:spacing w:after="0" w:line="240" w:lineRule="auto"/>
        <w:jc w:val="right"/>
        <w:rPr>
          <w:rFonts w:ascii="Times New Roman" w:hAnsi="Times New Roman" w:cs="Times New Roman"/>
          <w:sz w:val="24"/>
          <w:szCs w:val="24"/>
        </w:rPr>
      </w:pPr>
    </w:p>
    <w:p w14:paraId="1F06546C" w14:textId="77777777" w:rsidR="00D02F72" w:rsidRDefault="00D02F72" w:rsidP="00D347E0">
      <w:pPr>
        <w:spacing w:after="0" w:line="240" w:lineRule="auto"/>
        <w:jc w:val="right"/>
        <w:rPr>
          <w:rFonts w:ascii="Times New Roman" w:hAnsi="Times New Roman" w:cs="Times New Roman"/>
          <w:sz w:val="24"/>
          <w:szCs w:val="24"/>
        </w:rPr>
      </w:pPr>
    </w:p>
    <w:p w14:paraId="50E1855B" w14:textId="77777777" w:rsidR="00D02F72" w:rsidRDefault="00D02F72" w:rsidP="00D347E0">
      <w:pPr>
        <w:spacing w:after="0" w:line="240" w:lineRule="auto"/>
        <w:jc w:val="right"/>
        <w:rPr>
          <w:rFonts w:ascii="Times New Roman" w:hAnsi="Times New Roman" w:cs="Times New Roman"/>
          <w:sz w:val="24"/>
          <w:szCs w:val="24"/>
        </w:rPr>
      </w:pPr>
    </w:p>
    <w:p w14:paraId="76C5D0E4" w14:textId="77777777" w:rsidR="00D02F72" w:rsidRDefault="00D02F72" w:rsidP="00D347E0">
      <w:pPr>
        <w:spacing w:after="0" w:line="240" w:lineRule="auto"/>
        <w:jc w:val="right"/>
        <w:rPr>
          <w:rFonts w:ascii="Times New Roman" w:hAnsi="Times New Roman" w:cs="Times New Roman"/>
          <w:sz w:val="24"/>
          <w:szCs w:val="24"/>
        </w:rPr>
      </w:pPr>
    </w:p>
    <w:p w14:paraId="1DEBBD0E" w14:textId="77777777" w:rsidR="00D02F72" w:rsidRDefault="00D02F72" w:rsidP="00D347E0">
      <w:pPr>
        <w:spacing w:after="0" w:line="240" w:lineRule="auto"/>
        <w:jc w:val="right"/>
        <w:rPr>
          <w:rFonts w:ascii="Times New Roman" w:hAnsi="Times New Roman" w:cs="Times New Roman"/>
          <w:sz w:val="24"/>
          <w:szCs w:val="24"/>
        </w:rPr>
      </w:pPr>
    </w:p>
    <w:p w14:paraId="77C0903C" w14:textId="77777777" w:rsidR="00D02F72" w:rsidRDefault="00D02F72" w:rsidP="00D347E0">
      <w:pPr>
        <w:spacing w:after="0" w:line="240" w:lineRule="auto"/>
        <w:jc w:val="right"/>
        <w:rPr>
          <w:rFonts w:ascii="Times New Roman" w:hAnsi="Times New Roman" w:cs="Times New Roman"/>
          <w:sz w:val="24"/>
          <w:szCs w:val="24"/>
        </w:rPr>
      </w:pPr>
    </w:p>
    <w:p w14:paraId="316A38F2" w14:textId="77777777" w:rsidR="00D02F72" w:rsidRDefault="00D02F72" w:rsidP="00D347E0">
      <w:pPr>
        <w:spacing w:after="0" w:line="240" w:lineRule="auto"/>
        <w:jc w:val="right"/>
        <w:rPr>
          <w:rFonts w:ascii="Times New Roman" w:hAnsi="Times New Roman" w:cs="Times New Roman"/>
          <w:sz w:val="24"/>
          <w:szCs w:val="24"/>
        </w:rPr>
      </w:pPr>
    </w:p>
    <w:p w14:paraId="53176C29" w14:textId="77777777" w:rsidR="00D02F72" w:rsidRDefault="00D02F72" w:rsidP="00D347E0">
      <w:pPr>
        <w:spacing w:after="0" w:line="240" w:lineRule="auto"/>
        <w:jc w:val="right"/>
        <w:rPr>
          <w:rFonts w:ascii="Times New Roman" w:hAnsi="Times New Roman" w:cs="Times New Roman"/>
          <w:sz w:val="24"/>
          <w:szCs w:val="24"/>
        </w:rPr>
      </w:pPr>
    </w:p>
    <w:p w14:paraId="449D4F57" w14:textId="77777777" w:rsidR="00D02F72" w:rsidRDefault="00D02F72" w:rsidP="00D347E0">
      <w:pPr>
        <w:spacing w:after="0" w:line="240" w:lineRule="auto"/>
        <w:jc w:val="right"/>
        <w:rPr>
          <w:rFonts w:ascii="Times New Roman" w:hAnsi="Times New Roman" w:cs="Times New Roman"/>
          <w:sz w:val="24"/>
          <w:szCs w:val="24"/>
        </w:rPr>
      </w:pPr>
    </w:p>
    <w:p w14:paraId="61F98C67" w14:textId="77777777" w:rsidR="00D02F72" w:rsidRDefault="00D02F72" w:rsidP="00D347E0">
      <w:pPr>
        <w:spacing w:after="0" w:line="240" w:lineRule="auto"/>
        <w:jc w:val="right"/>
        <w:rPr>
          <w:rFonts w:ascii="Times New Roman" w:hAnsi="Times New Roman" w:cs="Times New Roman"/>
          <w:sz w:val="24"/>
          <w:szCs w:val="24"/>
        </w:rPr>
      </w:pPr>
    </w:p>
    <w:p w14:paraId="3D8C366B" w14:textId="77777777" w:rsidR="00D02F72" w:rsidRDefault="00D02F72" w:rsidP="00D347E0">
      <w:pPr>
        <w:spacing w:after="0" w:line="240" w:lineRule="auto"/>
        <w:jc w:val="right"/>
        <w:rPr>
          <w:rFonts w:ascii="Times New Roman" w:hAnsi="Times New Roman" w:cs="Times New Roman"/>
          <w:sz w:val="24"/>
          <w:szCs w:val="24"/>
        </w:rPr>
      </w:pPr>
    </w:p>
    <w:p w14:paraId="263D8167" w14:textId="77777777" w:rsidR="00D02F72" w:rsidRDefault="00D02F72" w:rsidP="0015064C">
      <w:pPr>
        <w:spacing w:after="0" w:line="240" w:lineRule="auto"/>
        <w:rPr>
          <w:rFonts w:ascii="Times New Roman" w:hAnsi="Times New Roman" w:cs="Times New Roman"/>
          <w:sz w:val="24"/>
          <w:szCs w:val="24"/>
        </w:rPr>
      </w:pPr>
    </w:p>
    <w:p w14:paraId="209A0D15" w14:textId="77777777" w:rsidR="00D02F72" w:rsidRDefault="00D02F72" w:rsidP="00D347E0">
      <w:pPr>
        <w:spacing w:after="0" w:line="240" w:lineRule="auto"/>
        <w:jc w:val="right"/>
        <w:rPr>
          <w:rFonts w:ascii="Times New Roman" w:hAnsi="Times New Roman" w:cs="Times New Roman"/>
          <w:sz w:val="24"/>
          <w:szCs w:val="24"/>
        </w:rPr>
      </w:pPr>
    </w:p>
    <w:p w14:paraId="50F4AF1A" w14:textId="77777777" w:rsidR="00D02F72" w:rsidRDefault="00D02F72" w:rsidP="00D347E0">
      <w:pPr>
        <w:spacing w:after="0" w:line="240" w:lineRule="auto"/>
        <w:jc w:val="right"/>
        <w:rPr>
          <w:rFonts w:ascii="Times New Roman" w:hAnsi="Times New Roman" w:cs="Times New Roman"/>
          <w:sz w:val="24"/>
          <w:szCs w:val="24"/>
        </w:rPr>
      </w:pPr>
    </w:p>
    <w:p w14:paraId="55EE556E" w14:textId="77777777" w:rsidR="00D02F72" w:rsidRDefault="00D02F72" w:rsidP="00D347E0">
      <w:pPr>
        <w:spacing w:after="0" w:line="240" w:lineRule="auto"/>
        <w:jc w:val="right"/>
        <w:rPr>
          <w:rFonts w:ascii="Times New Roman" w:hAnsi="Times New Roman" w:cs="Times New Roman"/>
          <w:sz w:val="24"/>
          <w:szCs w:val="24"/>
        </w:rPr>
      </w:pPr>
    </w:p>
    <w:p w14:paraId="335046C3" w14:textId="77777777" w:rsidR="00D02F72" w:rsidRDefault="00D02F72" w:rsidP="00D347E0">
      <w:pPr>
        <w:spacing w:after="0" w:line="240" w:lineRule="auto"/>
        <w:jc w:val="right"/>
        <w:rPr>
          <w:rFonts w:ascii="Times New Roman" w:hAnsi="Times New Roman" w:cs="Times New Roman"/>
          <w:sz w:val="24"/>
          <w:szCs w:val="24"/>
        </w:rPr>
      </w:pPr>
    </w:p>
    <w:p w14:paraId="29B76C9A" w14:textId="77777777" w:rsidR="00D02F72" w:rsidRDefault="00D02F72" w:rsidP="00D347E0">
      <w:pPr>
        <w:spacing w:after="0" w:line="240" w:lineRule="auto"/>
        <w:jc w:val="right"/>
        <w:rPr>
          <w:rFonts w:ascii="Times New Roman" w:hAnsi="Times New Roman" w:cs="Times New Roman"/>
          <w:sz w:val="24"/>
          <w:szCs w:val="24"/>
        </w:rPr>
      </w:pPr>
    </w:p>
    <w:p w14:paraId="7CCE078A" w14:textId="77777777" w:rsidR="00D02F72" w:rsidRDefault="00D02F72" w:rsidP="00D347E0">
      <w:pPr>
        <w:spacing w:after="0" w:line="240" w:lineRule="auto"/>
        <w:jc w:val="right"/>
        <w:rPr>
          <w:rFonts w:ascii="Times New Roman" w:hAnsi="Times New Roman" w:cs="Times New Roman"/>
          <w:sz w:val="24"/>
          <w:szCs w:val="24"/>
        </w:rPr>
      </w:pPr>
    </w:p>
    <w:p w14:paraId="070430CC" w14:textId="77777777" w:rsidR="00D02F72" w:rsidRDefault="00D02F72" w:rsidP="00D347E0">
      <w:pPr>
        <w:spacing w:after="0" w:line="240" w:lineRule="auto"/>
        <w:jc w:val="right"/>
        <w:rPr>
          <w:rFonts w:ascii="Times New Roman" w:hAnsi="Times New Roman" w:cs="Times New Roman"/>
          <w:sz w:val="24"/>
          <w:szCs w:val="24"/>
        </w:rPr>
      </w:pPr>
    </w:p>
    <w:p w14:paraId="46D0B8BB" w14:textId="77777777" w:rsidR="00D02F72" w:rsidRDefault="00D02F72" w:rsidP="00D347E0">
      <w:pPr>
        <w:spacing w:after="0" w:line="240" w:lineRule="auto"/>
        <w:jc w:val="right"/>
        <w:rPr>
          <w:rFonts w:ascii="Times New Roman" w:hAnsi="Times New Roman" w:cs="Times New Roman"/>
          <w:sz w:val="24"/>
          <w:szCs w:val="24"/>
        </w:rPr>
      </w:pPr>
    </w:p>
    <w:p w14:paraId="504BC7BB" w14:textId="77777777" w:rsidR="00D02F72" w:rsidRDefault="00D02F72" w:rsidP="00D347E0">
      <w:pPr>
        <w:spacing w:after="0" w:line="240" w:lineRule="auto"/>
        <w:jc w:val="right"/>
        <w:rPr>
          <w:rFonts w:ascii="Times New Roman" w:hAnsi="Times New Roman" w:cs="Times New Roman"/>
          <w:sz w:val="24"/>
          <w:szCs w:val="24"/>
        </w:rPr>
      </w:pPr>
    </w:p>
    <w:p w14:paraId="063A3D0F" w14:textId="77777777" w:rsidR="00D02F72" w:rsidRDefault="00D02F72" w:rsidP="00D347E0">
      <w:pPr>
        <w:spacing w:after="0" w:line="240" w:lineRule="auto"/>
        <w:jc w:val="right"/>
        <w:rPr>
          <w:rFonts w:ascii="Times New Roman" w:hAnsi="Times New Roman" w:cs="Times New Roman"/>
          <w:sz w:val="24"/>
          <w:szCs w:val="24"/>
        </w:rPr>
      </w:pPr>
    </w:p>
    <w:p w14:paraId="0345200D" w14:textId="77777777" w:rsidR="00D02F72" w:rsidRDefault="00D02F72" w:rsidP="00D347E0">
      <w:pPr>
        <w:spacing w:after="0" w:line="240" w:lineRule="auto"/>
        <w:jc w:val="right"/>
        <w:rPr>
          <w:rFonts w:ascii="Times New Roman" w:hAnsi="Times New Roman" w:cs="Times New Roman"/>
          <w:sz w:val="24"/>
          <w:szCs w:val="24"/>
        </w:rPr>
      </w:pPr>
    </w:p>
    <w:p w14:paraId="0DEB3DA9" w14:textId="77777777" w:rsidR="00D02F72" w:rsidRDefault="00D02F72" w:rsidP="00D347E0">
      <w:pPr>
        <w:spacing w:after="0" w:line="240" w:lineRule="auto"/>
        <w:jc w:val="right"/>
        <w:rPr>
          <w:rFonts w:ascii="Times New Roman" w:hAnsi="Times New Roman" w:cs="Times New Roman"/>
          <w:sz w:val="24"/>
          <w:szCs w:val="24"/>
        </w:rPr>
      </w:pPr>
    </w:p>
    <w:p w14:paraId="3D0D14A5" w14:textId="77777777" w:rsidR="00D02F72" w:rsidRDefault="00D02F72" w:rsidP="00D347E0">
      <w:pPr>
        <w:spacing w:after="0" w:line="240" w:lineRule="auto"/>
        <w:jc w:val="right"/>
        <w:rPr>
          <w:rFonts w:ascii="Times New Roman" w:hAnsi="Times New Roman" w:cs="Times New Roman"/>
          <w:sz w:val="24"/>
          <w:szCs w:val="24"/>
        </w:rPr>
        <w:sectPr w:rsidR="00D02F72" w:rsidSect="00D02F72">
          <w:pgSz w:w="16838" w:h="11906" w:orient="landscape"/>
          <w:pgMar w:top="1701" w:right="1134" w:bottom="850" w:left="1134" w:header="708" w:footer="708" w:gutter="0"/>
          <w:cols w:space="708"/>
          <w:docGrid w:linePitch="360"/>
        </w:sectPr>
      </w:pPr>
    </w:p>
    <w:p w14:paraId="14A932F3" w14:textId="077C0D0B" w:rsidR="00D02F72" w:rsidRDefault="00D02F72" w:rsidP="00D347E0">
      <w:pPr>
        <w:spacing w:after="0" w:line="240" w:lineRule="auto"/>
        <w:jc w:val="right"/>
        <w:rPr>
          <w:rFonts w:ascii="Times New Roman" w:hAnsi="Times New Roman" w:cs="Times New Roman"/>
          <w:sz w:val="24"/>
          <w:szCs w:val="24"/>
        </w:rPr>
      </w:pPr>
    </w:p>
    <w:p w14:paraId="614F72F6" w14:textId="77777777" w:rsidR="00D347E0" w:rsidRPr="00D347E0" w:rsidRDefault="00D347E0" w:rsidP="00D347E0">
      <w:pPr>
        <w:spacing w:after="0" w:line="240" w:lineRule="auto"/>
        <w:jc w:val="right"/>
        <w:rPr>
          <w:rFonts w:ascii="Times New Roman" w:hAnsi="Times New Roman" w:cs="Times New Roman"/>
          <w:sz w:val="24"/>
          <w:szCs w:val="24"/>
        </w:rPr>
      </w:pPr>
      <w:bookmarkStart w:id="0" w:name="_GoBack"/>
      <w:bookmarkEnd w:id="0"/>
      <w:r w:rsidRPr="00D347E0">
        <w:rPr>
          <w:rFonts w:ascii="Times New Roman" w:hAnsi="Times New Roman" w:cs="Times New Roman"/>
          <w:sz w:val="24"/>
          <w:szCs w:val="24"/>
        </w:rPr>
        <w:t xml:space="preserve">Приложение № 2 </w:t>
      </w:r>
    </w:p>
    <w:p w14:paraId="3FFA2B3F" w14:textId="77777777"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 xml:space="preserve">к закупочной документации </w:t>
      </w:r>
    </w:p>
    <w:p w14:paraId="0ACBE3A9" w14:textId="77777777" w:rsidR="00FC748C"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 xml:space="preserve">по проведению </w:t>
      </w:r>
      <w:r>
        <w:rPr>
          <w:rFonts w:ascii="Times New Roman" w:hAnsi="Times New Roman" w:cs="Times New Roman"/>
          <w:sz w:val="24"/>
          <w:szCs w:val="24"/>
        </w:rPr>
        <w:t>запроса предложений</w:t>
      </w:r>
      <w:r w:rsidRPr="00D347E0">
        <w:rPr>
          <w:rFonts w:ascii="Times New Roman" w:hAnsi="Times New Roman" w:cs="Times New Roman"/>
          <w:sz w:val="24"/>
          <w:szCs w:val="24"/>
        </w:rPr>
        <w:t xml:space="preserve"> </w:t>
      </w:r>
    </w:p>
    <w:p w14:paraId="12ED3B53" w14:textId="4B368288"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на поставку</w:t>
      </w:r>
      <w:r>
        <w:rPr>
          <w:rFonts w:ascii="Times New Roman" w:hAnsi="Times New Roman" w:cs="Times New Roman"/>
          <w:sz w:val="24"/>
          <w:szCs w:val="24"/>
        </w:rPr>
        <w:t xml:space="preserve"> </w:t>
      </w:r>
      <w:r w:rsidR="00001899" w:rsidRPr="00001899">
        <w:rPr>
          <w:rFonts w:ascii="Times New Roman" w:hAnsi="Times New Roman" w:cs="Times New Roman"/>
          <w:bCs/>
          <w:sz w:val="24"/>
          <w:szCs w:val="24"/>
        </w:rPr>
        <w:t>сернокислого алюминия ГОСТ 12966-85</w:t>
      </w:r>
    </w:p>
    <w:p w14:paraId="32099CD2" w14:textId="77777777" w:rsidR="00D347E0" w:rsidRPr="00D347E0" w:rsidRDefault="00D347E0" w:rsidP="00D347E0">
      <w:pPr>
        <w:spacing w:after="0" w:line="240" w:lineRule="auto"/>
        <w:jc w:val="right"/>
        <w:rPr>
          <w:rFonts w:ascii="Times New Roman" w:hAnsi="Times New Roman" w:cs="Times New Roman"/>
          <w:sz w:val="24"/>
          <w:szCs w:val="24"/>
        </w:rPr>
      </w:pPr>
    </w:p>
    <w:p w14:paraId="35D1EA93" w14:textId="77777777" w:rsidR="00D347E0" w:rsidRPr="00D347E0" w:rsidRDefault="00D347E0" w:rsidP="00D347E0">
      <w:pPr>
        <w:spacing w:after="0" w:line="240" w:lineRule="auto"/>
        <w:jc w:val="right"/>
        <w:rPr>
          <w:rFonts w:ascii="Times New Roman" w:hAnsi="Times New Roman" w:cs="Times New Roman"/>
          <w:sz w:val="24"/>
          <w:szCs w:val="24"/>
        </w:rPr>
      </w:pPr>
    </w:p>
    <w:p w14:paraId="5120CB6A" w14:textId="77777777" w:rsidR="00D347E0" w:rsidRPr="00D347E0" w:rsidRDefault="00D347E0" w:rsidP="00D347E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14:paraId="72287C51" w14:textId="77777777" w:rsidR="00D347E0" w:rsidRPr="00D347E0" w:rsidRDefault="00D347E0" w:rsidP="00D347E0">
      <w:pPr>
        <w:jc w:val="center"/>
        <w:rPr>
          <w:rFonts w:ascii="Times New Roman" w:hAnsi="Times New Roman" w:cs="Times New Roman"/>
          <w:sz w:val="24"/>
          <w:szCs w:val="24"/>
        </w:rPr>
      </w:pPr>
    </w:p>
    <w:p w14:paraId="16363553" w14:textId="18AF5E24" w:rsidR="00D347E0" w:rsidRPr="00D347E0" w:rsidRDefault="00182D1A" w:rsidP="00D347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r w:rsidR="00D347E0" w:rsidRPr="00D347E0">
        <w:rPr>
          <w:rFonts w:ascii="Times New Roman" w:eastAsia="Times New Roman" w:hAnsi="Times New Roman" w:cs="Times New Roman"/>
          <w:b/>
          <w:sz w:val="24"/>
          <w:szCs w:val="24"/>
          <w:lang w:eastAsia="ru-RU"/>
        </w:rPr>
        <w:t>ПОСТАВКИ ТОВАРА № ________</w:t>
      </w:r>
    </w:p>
    <w:p w14:paraId="38A87B6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2931ED9"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14:paraId="51132B0B"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67673862"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7DEAFD4F"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B04CD9D" w14:textId="77777777" w:rsidR="00D347E0" w:rsidRPr="00D347E0" w:rsidRDefault="00D347E0" w:rsidP="00D347E0">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14:paraId="4250DB13" w14:textId="46432969" w:rsidR="00D347E0" w:rsidRPr="00D347E0" w:rsidRDefault="00D347E0" w:rsidP="00D347E0">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00001899" w:rsidRPr="00001899">
        <w:rPr>
          <w:rFonts w:ascii="Times New Roman" w:eastAsia="Times New Roman" w:hAnsi="Times New Roman" w:cs="Times New Roman"/>
          <w:bCs/>
          <w:sz w:val="24"/>
          <w:szCs w:val="24"/>
          <w:lang w:eastAsia="ru-RU"/>
        </w:rPr>
        <w:t>сернокисл</w:t>
      </w:r>
      <w:r w:rsidR="00001899">
        <w:rPr>
          <w:rFonts w:ascii="Times New Roman" w:eastAsia="Times New Roman" w:hAnsi="Times New Roman" w:cs="Times New Roman"/>
          <w:bCs/>
          <w:sz w:val="24"/>
          <w:szCs w:val="24"/>
          <w:lang w:eastAsia="ru-RU"/>
        </w:rPr>
        <w:t>ый</w:t>
      </w:r>
      <w:r w:rsidR="00001899" w:rsidRPr="00001899">
        <w:rPr>
          <w:rFonts w:ascii="Times New Roman" w:eastAsia="Times New Roman" w:hAnsi="Times New Roman" w:cs="Times New Roman"/>
          <w:bCs/>
          <w:sz w:val="24"/>
          <w:szCs w:val="24"/>
          <w:lang w:eastAsia="ru-RU"/>
        </w:rPr>
        <w:t xml:space="preserve"> алюмини</w:t>
      </w:r>
      <w:r w:rsidR="00001899">
        <w:rPr>
          <w:rFonts w:ascii="Times New Roman" w:eastAsia="Times New Roman" w:hAnsi="Times New Roman" w:cs="Times New Roman"/>
          <w:bCs/>
          <w:sz w:val="24"/>
          <w:szCs w:val="24"/>
          <w:lang w:eastAsia="ru-RU"/>
        </w:rPr>
        <w:t>й</w:t>
      </w:r>
      <w:r w:rsidR="00001899" w:rsidRPr="00001899">
        <w:rPr>
          <w:rFonts w:ascii="Times New Roman" w:eastAsia="Times New Roman" w:hAnsi="Times New Roman" w:cs="Times New Roman"/>
          <w:bCs/>
          <w:sz w:val="24"/>
          <w:szCs w:val="24"/>
          <w:lang w:eastAsia="ru-RU"/>
        </w:rPr>
        <w:t xml:space="preserve"> ГОСТ 12966-</w:t>
      </w:r>
      <w:proofErr w:type="gramStart"/>
      <w:r w:rsidR="00001899" w:rsidRPr="00001899">
        <w:rPr>
          <w:rFonts w:ascii="Times New Roman" w:eastAsia="Times New Roman" w:hAnsi="Times New Roman" w:cs="Times New Roman"/>
          <w:bCs/>
          <w:sz w:val="24"/>
          <w:szCs w:val="24"/>
          <w:lang w:eastAsia="ru-RU"/>
        </w:rPr>
        <w:t>85</w:t>
      </w:r>
      <w:r w:rsidRPr="00D347E0">
        <w:rPr>
          <w:rFonts w:ascii="Times New Roman" w:eastAsia="Times New Roman" w:hAnsi="Times New Roman" w:cs="Times New Roman"/>
          <w:sz w:val="24"/>
          <w:szCs w:val="24"/>
          <w:lang w:eastAsia="ru-RU"/>
        </w:rPr>
        <w:t>,  именуем</w:t>
      </w:r>
      <w:r w:rsidR="00001899">
        <w:rPr>
          <w:rFonts w:ascii="Times New Roman" w:eastAsia="Times New Roman" w:hAnsi="Times New Roman" w:cs="Times New Roman"/>
          <w:sz w:val="24"/>
          <w:szCs w:val="24"/>
          <w:lang w:eastAsia="ru-RU"/>
        </w:rPr>
        <w:t>ый</w:t>
      </w:r>
      <w:proofErr w:type="gramEnd"/>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2F135F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6AB09BF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14:paraId="145D803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620CC47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1EDA57E3" w14:textId="77777777" w:rsidR="00D347E0" w:rsidRPr="00D347E0" w:rsidRDefault="00D347E0" w:rsidP="00D347E0">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14:paraId="396A5198" w14:textId="2E262B0B"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sidR="00001899">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sidR="00001899">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14:paraId="3EC8FB8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3F67271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73527EA8"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w:t>
      </w:r>
      <w:proofErr w:type="gramStart"/>
      <w:r w:rsidRPr="00D347E0">
        <w:rPr>
          <w:rFonts w:ascii="Times New Roman" w:eastAsia="Times New Roman" w:hAnsi="Times New Roman" w:cs="Times New Roman"/>
          <w:sz w:val="24"/>
          <w:szCs w:val="24"/>
          <w:lang w:eastAsia="ru-RU"/>
        </w:rPr>
        <w:t>Товара  устанавливается</w:t>
      </w:r>
      <w:proofErr w:type="gramEnd"/>
      <w:r w:rsidRPr="00D347E0">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3ED1D7CF"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w:t>
      </w:r>
      <w:r w:rsidRPr="00D347E0">
        <w:rPr>
          <w:rFonts w:ascii="Times New Roman" w:eastAsia="Times New Roman" w:hAnsi="Times New Roman" w:cs="Times New Roman"/>
          <w:sz w:val="24"/>
          <w:szCs w:val="24"/>
          <w:lang w:eastAsia="ru-RU"/>
        </w:rPr>
        <w:lastRenderedPageBreak/>
        <w:t>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14:paraId="135105E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265B4EE0"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17ED9B74" w14:textId="77777777" w:rsidR="00D347E0" w:rsidRPr="00D347E0" w:rsidRDefault="00D347E0" w:rsidP="00D347E0">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1716DD6" w14:textId="77777777" w:rsidR="00D347E0" w:rsidRPr="00D347E0" w:rsidRDefault="00D347E0" w:rsidP="00D347E0">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478F632A" w14:textId="77777777" w:rsidR="00D347E0" w:rsidRPr="00D347E0" w:rsidRDefault="00D347E0" w:rsidP="00D347E0">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14:paraId="62DC137A"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w:t>
      </w:r>
      <w:proofErr w:type="gramStart"/>
      <w:r w:rsidRPr="00D347E0">
        <w:rPr>
          <w:rFonts w:ascii="Times New Roman" w:eastAsia="Times New Roman" w:hAnsi="Times New Roman" w:cs="Times New Roman"/>
          <w:sz w:val="24"/>
          <w:szCs w:val="24"/>
          <w:lang w:eastAsia="ru-RU"/>
        </w:rPr>
        <w:t>Поставщиком  в</w:t>
      </w:r>
      <w:proofErr w:type="gramEnd"/>
      <w:r w:rsidRPr="00D347E0">
        <w:rPr>
          <w:rFonts w:ascii="Times New Roman" w:eastAsia="Times New Roman" w:hAnsi="Times New Roman" w:cs="Times New Roman"/>
          <w:sz w:val="24"/>
          <w:szCs w:val="24"/>
          <w:lang w:eastAsia="ru-RU"/>
        </w:rPr>
        <w:t xml:space="preserve"> пределах срока действия настоящего Контракта отдельными партиями на основании заявок Покупателя в согласованные сроки, но не позднее 5-ти календарных дней с момента получения заявки Покупателя. </w:t>
      </w:r>
    </w:p>
    <w:p w14:paraId="2FE42BA1"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14:paraId="5F6A8013"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14:paraId="13C048C6"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14:paraId="52B48EAC"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73D245E8"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14:paraId="64D0C4EC" w14:textId="77777777" w:rsidR="00D347E0" w:rsidRPr="00D347E0" w:rsidRDefault="00D347E0" w:rsidP="00D347E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14:paraId="381F8473" w14:textId="77777777" w:rsid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14:paraId="48EED898" w14:textId="03B7D12D" w:rsidR="002A5C50" w:rsidRPr="002A5C50" w:rsidRDefault="002A5C50" w:rsidP="002A5C5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14:paraId="2C290D24" w14:textId="1D1E16B9"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sidR="002A5C50">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14:paraId="3DE9DDFE" w14:textId="77777777" w:rsidR="00D347E0" w:rsidRPr="00D347E0" w:rsidRDefault="00D347E0" w:rsidP="00D347E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F630CA" w14:textId="77777777" w:rsidR="00D347E0" w:rsidRPr="00D347E0" w:rsidRDefault="00D347E0" w:rsidP="00D347E0">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14:paraId="32BA953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14:paraId="3AFB4509"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14:paraId="54942CE1"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14:paraId="538A9FEF"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14:paraId="082678C2"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14:paraId="46F3514A"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14:paraId="7F82612A"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14:paraId="47D68DEE" w14:textId="77777777" w:rsidR="00D347E0" w:rsidRPr="00D347E0" w:rsidRDefault="00D347E0" w:rsidP="00D347E0">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14:paraId="0D0FBF1A"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14:paraId="3023018B"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49FEF4B5"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54FE9AF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14:paraId="468C066B"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04DF070C"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7B1E1878"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4C9DADE0" w14:textId="77777777" w:rsidR="00D347E0" w:rsidRPr="00D347E0" w:rsidRDefault="00D347E0" w:rsidP="00D347E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582454FF" w14:textId="77777777" w:rsidR="00D347E0" w:rsidRPr="00D347E0" w:rsidRDefault="00D347E0" w:rsidP="00D347E0">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14:paraId="04DDA6B0" w14:textId="77777777" w:rsidR="00D347E0" w:rsidRPr="00D347E0" w:rsidRDefault="00D347E0" w:rsidP="00D347E0">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14:paraId="46505E91" w14:textId="77777777" w:rsidR="00D347E0" w:rsidRPr="00D347E0" w:rsidRDefault="00D347E0" w:rsidP="00D347E0">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1448B619" w14:textId="77777777" w:rsidR="00D347E0" w:rsidRPr="00D347E0" w:rsidRDefault="00D347E0" w:rsidP="00D347E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447E9341" w14:textId="77777777" w:rsidR="00D347E0" w:rsidRPr="00D347E0" w:rsidRDefault="00D347E0" w:rsidP="00D347E0">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6E40AF7"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14:paraId="35858437"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5E2E0DB1"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7D025BB"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14:paraId="77443605"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0ED95BC6"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lastRenderedPageBreak/>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43A27B71"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4B6686F3"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3753FD82" w14:textId="77777777" w:rsidR="00D347E0" w:rsidRPr="00D347E0" w:rsidRDefault="00D347E0" w:rsidP="00D347E0">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2C3126E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74AEABCE"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14:paraId="6C02050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14:paraId="2486EB48" w14:textId="3A40BA72"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соответствовать требованиям ГОСТа </w:t>
      </w:r>
      <w:r w:rsidR="00001899" w:rsidRPr="00001899">
        <w:rPr>
          <w:rFonts w:ascii="Times New Roman" w:eastAsia="Times New Roman" w:hAnsi="Times New Roman" w:cs="Times New Roman"/>
          <w:bCs/>
          <w:sz w:val="24"/>
          <w:szCs w:val="24"/>
          <w:lang w:eastAsia="ru-RU"/>
        </w:rPr>
        <w:t>12966-85</w:t>
      </w:r>
      <w:r w:rsidRPr="00D347E0">
        <w:rPr>
          <w:rFonts w:ascii="Times New Roman" w:eastAsia="Times New Roman" w:hAnsi="Times New Roman" w:cs="Times New Roman"/>
          <w:sz w:val="24"/>
          <w:szCs w:val="24"/>
          <w:lang w:eastAsia="ru-RU"/>
        </w:rPr>
        <w:t>) и подтверждаться документом качества (паспортом, сертификатом).</w:t>
      </w:r>
    </w:p>
    <w:p w14:paraId="66FCDCA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14:paraId="0DA90487"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14:paraId="281F6212"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14:paraId="57021AC3"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14:paraId="06C99CF6" w14:textId="77777777" w:rsidR="00D347E0" w:rsidRPr="00D347E0" w:rsidRDefault="00D347E0" w:rsidP="00D347E0">
      <w:pPr>
        <w:tabs>
          <w:tab w:val="left" w:pos="1276"/>
        </w:tabs>
        <w:spacing w:after="0" w:line="240" w:lineRule="auto"/>
        <w:rPr>
          <w:rFonts w:ascii="Times New Roman" w:eastAsia="Times New Roman" w:hAnsi="Times New Roman" w:cs="Times New Roman"/>
          <w:sz w:val="24"/>
          <w:szCs w:val="24"/>
          <w:lang w:eastAsia="ru-RU"/>
        </w:rPr>
      </w:pPr>
    </w:p>
    <w:p w14:paraId="7F972EFA"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14:paraId="65F23410"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7C444C6"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F8F162D"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F52A9AC"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143DF7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53E17422"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14:paraId="0B311F56"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14:paraId="768BD7B1"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6DDE9D01"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03A2B5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29EA6AB"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B6CA8B7"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14:paraId="52914FF8"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2BB5AE9E"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14:paraId="73F8AED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2658B7A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48ABFE9"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14:paraId="49F12E9A" w14:textId="77777777" w:rsidR="00D347E0" w:rsidRPr="00D347E0" w:rsidRDefault="00D347E0" w:rsidP="00D347E0">
      <w:pPr>
        <w:tabs>
          <w:tab w:val="left" w:pos="1276"/>
        </w:tabs>
        <w:spacing w:after="0" w:line="240" w:lineRule="auto"/>
        <w:jc w:val="center"/>
        <w:rPr>
          <w:rFonts w:ascii="Times New Roman" w:eastAsia="Times New Roman" w:hAnsi="Times New Roman" w:cs="Times New Roman"/>
          <w:b/>
          <w:sz w:val="24"/>
          <w:szCs w:val="24"/>
          <w:lang w:eastAsia="ru-RU"/>
        </w:rPr>
      </w:pPr>
    </w:p>
    <w:p w14:paraId="4495A56F"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BF864D9"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341A449" w14:textId="77777777" w:rsidR="00D347E0" w:rsidRPr="00D347E0" w:rsidRDefault="00D347E0" w:rsidP="00D347E0">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8485AFD"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AD766EA"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5493F207"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4AB8DA46" w14:textId="77777777" w:rsidR="00D347E0" w:rsidRPr="00D347E0" w:rsidRDefault="00D347E0" w:rsidP="00D347E0">
      <w:pPr>
        <w:tabs>
          <w:tab w:val="left" w:pos="1276"/>
        </w:tabs>
        <w:spacing w:after="0" w:line="240" w:lineRule="auto"/>
        <w:jc w:val="both"/>
        <w:rPr>
          <w:rFonts w:ascii="Times New Roman" w:eastAsia="Times New Roman" w:hAnsi="Times New Roman" w:cs="Times New Roman"/>
          <w:sz w:val="24"/>
          <w:szCs w:val="24"/>
          <w:lang w:eastAsia="ru-RU"/>
        </w:rPr>
      </w:pPr>
    </w:p>
    <w:p w14:paraId="309A8034"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14:paraId="32351D63"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D347E0" w:rsidRPr="00D347E0" w14:paraId="3EE85744" w14:textId="77777777" w:rsidTr="00792014">
        <w:trPr>
          <w:trHeight w:val="1840"/>
        </w:trPr>
        <w:tc>
          <w:tcPr>
            <w:tcW w:w="4248" w:type="dxa"/>
          </w:tcPr>
          <w:p w14:paraId="3AB53848"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Поставщик:</w:t>
            </w:r>
          </w:p>
          <w:p w14:paraId="553CE96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CD35762"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2CC163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A7CAD4C"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C10FF5F"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321B347"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EE7ADD7"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4905057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0AFA9E1"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4E14FC0C"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616340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CD59D18"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9F88B4B"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2F04938A"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14:paraId="5D9CE00F"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p>
        </w:tc>
        <w:tc>
          <w:tcPr>
            <w:tcW w:w="5097" w:type="dxa"/>
          </w:tcPr>
          <w:p w14:paraId="664C91DD"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14:paraId="2284B323"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14:paraId="57D9161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14:paraId="3E322C8E"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14:paraId="25E40B25"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14:paraId="388C4FD3"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14:paraId="79DF3321"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14:paraId="02B98542"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14:paraId="2239E9A7"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14:paraId="22C579BF"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0CDC693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14:paraId="7EBCE167"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2F2033BD"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14:paraId="016DB54D"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8D10411"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p w14:paraId="3595E9C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3354D6E" w14:textId="77777777" w:rsidR="00D347E0" w:rsidRPr="00D347E0" w:rsidRDefault="00D347E0" w:rsidP="00D347E0">
            <w:pPr>
              <w:spacing w:after="0" w:line="240" w:lineRule="auto"/>
              <w:ind w:left="-4627"/>
              <w:rPr>
                <w:rFonts w:ascii="Times New Roman" w:eastAsia="Times New Roman" w:hAnsi="Times New Roman" w:cs="Times New Roman"/>
                <w:b/>
                <w:sz w:val="24"/>
                <w:szCs w:val="24"/>
                <w:lang w:eastAsia="ru-RU"/>
              </w:rPr>
            </w:pPr>
          </w:p>
        </w:tc>
      </w:tr>
    </w:tbl>
    <w:p w14:paraId="7268B187"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356F827A"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p>
    <w:p w14:paraId="11ED54AB"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Приложение № 1</w:t>
      </w:r>
    </w:p>
    <w:p w14:paraId="58D5EF7F"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14:paraId="2251D100"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14:paraId="37CBBC20" w14:textId="77777777" w:rsidR="00D347E0" w:rsidRPr="00D347E0" w:rsidRDefault="00D347E0" w:rsidP="00D347E0">
      <w:pPr>
        <w:spacing w:after="0" w:line="240" w:lineRule="auto"/>
        <w:jc w:val="right"/>
        <w:rPr>
          <w:rFonts w:ascii="Times New Roman" w:eastAsia="Times New Roman" w:hAnsi="Times New Roman" w:cs="Times New Roman"/>
          <w:sz w:val="24"/>
          <w:szCs w:val="24"/>
          <w:lang w:eastAsia="ru-RU"/>
        </w:rPr>
      </w:pPr>
    </w:p>
    <w:p w14:paraId="1DFCEA46"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0AB44052"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14:paraId="401448CE" w14:textId="77777777" w:rsidR="00D347E0" w:rsidRPr="00D347E0" w:rsidRDefault="00D347E0" w:rsidP="00D347E0">
      <w:pPr>
        <w:spacing w:after="0" w:line="240" w:lineRule="auto"/>
        <w:jc w:val="center"/>
        <w:rPr>
          <w:rFonts w:ascii="Times New Roman" w:eastAsia="Times New Roman" w:hAnsi="Times New Roman" w:cs="Times New Roman"/>
          <w:sz w:val="24"/>
          <w:szCs w:val="24"/>
          <w:lang w:eastAsia="ru-RU"/>
        </w:rPr>
      </w:pPr>
    </w:p>
    <w:p w14:paraId="6539D775"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14:paraId="770B8E6C"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D347E0" w:rsidRPr="00D347E0" w14:paraId="20F5FF6B" w14:textId="77777777" w:rsidTr="00792014">
        <w:tc>
          <w:tcPr>
            <w:tcW w:w="1116" w:type="dxa"/>
            <w:shd w:val="clear" w:color="auto" w:fill="F6F6F6"/>
            <w:tcMar>
              <w:top w:w="120" w:type="dxa"/>
              <w:left w:w="75" w:type="dxa"/>
              <w:bottom w:w="120" w:type="dxa"/>
              <w:right w:w="75" w:type="dxa"/>
            </w:tcMar>
            <w:vAlign w:val="center"/>
            <w:hideMark/>
          </w:tcPr>
          <w:p w14:paraId="1163CD28"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3CC23E3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14:paraId="02D89C4C" w14:textId="77777777" w:rsidR="00D347E0" w:rsidRPr="00D347E0" w:rsidRDefault="00D347E0" w:rsidP="00D347E0">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14:paraId="4AF0AF7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0E87D68E"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0C3EAECD" w14:textId="2BCC31D3"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sidR="001B6E15">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14:paraId="5BC49E3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D347E0" w:rsidRPr="00D347E0" w14:paraId="49AD97ED" w14:textId="77777777" w:rsidTr="00792014">
        <w:trPr>
          <w:trHeight w:val="202"/>
        </w:trPr>
        <w:tc>
          <w:tcPr>
            <w:tcW w:w="1116" w:type="dxa"/>
            <w:shd w:val="clear" w:color="auto" w:fill="FFFFFF"/>
            <w:tcMar>
              <w:top w:w="120" w:type="dxa"/>
              <w:left w:w="75" w:type="dxa"/>
              <w:bottom w:w="120" w:type="dxa"/>
              <w:right w:w="75" w:type="dxa"/>
            </w:tcMar>
            <w:vAlign w:val="center"/>
            <w:hideMark/>
          </w:tcPr>
          <w:p w14:paraId="18546D2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79EB933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14:paraId="5D7B3AA2"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14:paraId="5B8545B9"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22D0A12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38C2171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08FC1490"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347E0" w:rsidRPr="00D347E0" w14:paraId="2C2589B7" w14:textId="77777777" w:rsidTr="00792014">
        <w:tc>
          <w:tcPr>
            <w:tcW w:w="1116" w:type="dxa"/>
            <w:shd w:val="clear" w:color="auto" w:fill="F6F6F6"/>
            <w:tcMar>
              <w:top w:w="120" w:type="dxa"/>
              <w:left w:w="75" w:type="dxa"/>
              <w:bottom w:w="120" w:type="dxa"/>
              <w:right w:w="75" w:type="dxa"/>
            </w:tcMar>
            <w:vAlign w:val="center"/>
            <w:hideMark/>
          </w:tcPr>
          <w:p w14:paraId="23AA411B"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559072C3"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14:paraId="218F8765"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14:paraId="1A49FE64"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23B10DDC"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5A6D67FE"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323B6885" w14:textId="77777777" w:rsidR="00D347E0" w:rsidRPr="00D347E0" w:rsidRDefault="00D347E0" w:rsidP="00D347E0">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347E0" w:rsidRPr="00D347E0" w14:paraId="66F6BD9E" w14:textId="77777777" w:rsidTr="00792014">
        <w:tc>
          <w:tcPr>
            <w:tcW w:w="1134" w:type="dxa"/>
            <w:gridSpan w:val="2"/>
            <w:shd w:val="clear" w:color="auto" w:fill="F6F6F6"/>
          </w:tcPr>
          <w:p w14:paraId="3720EB53" w14:textId="77777777" w:rsidR="00D347E0" w:rsidRPr="00D347E0" w:rsidRDefault="00D347E0" w:rsidP="00D347E0">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04F0B1B0" w14:textId="77777777" w:rsidR="00D347E0" w:rsidRPr="00D347E0" w:rsidRDefault="00D347E0" w:rsidP="00D347E0">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20DD5AF2" w14:textId="77777777" w:rsidR="00D347E0" w:rsidRPr="00D347E0" w:rsidRDefault="00D347E0" w:rsidP="00D347E0">
            <w:pPr>
              <w:spacing w:after="0" w:line="240" w:lineRule="auto"/>
              <w:rPr>
                <w:rFonts w:ascii="Times New Roman" w:eastAsia="Times New Roman" w:hAnsi="Times New Roman" w:cs="Times New Roman"/>
                <w:color w:val="333333"/>
                <w:sz w:val="24"/>
                <w:szCs w:val="24"/>
                <w:lang w:eastAsia="ru-RU"/>
              </w:rPr>
            </w:pPr>
          </w:p>
        </w:tc>
      </w:tr>
    </w:tbl>
    <w:p w14:paraId="22D55016"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p w14:paraId="6C6E0EDE"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14:paraId="553D414D" w14:textId="77777777" w:rsidR="00D347E0" w:rsidRPr="00D347E0" w:rsidRDefault="00D347E0" w:rsidP="00D347E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14:paraId="29FEFB1E"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D347E0" w:rsidRPr="00D347E0" w14:paraId="58869655" w14:textId="77777777" w:rsidTr="00792014">
        <w:trPr>
          <w:trHeight w:val="1549"/>
        </w:trPr>
        <w:tc>
          <w:tcPr>
            <w:tcW w:w="4716" w:type="dxa"/>
          </w:tcPr>
          <w:p w14:paraId="35F48710"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14:paraId="00EE508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192F04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0D17B87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20CA42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A01DD09"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4896195"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5717DA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5DED3D9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15FA05D"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C9814EE"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7167E61E"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39F41040"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3202AC2"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64154791"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F675F84"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14:paraId="5BC81CA0"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14:paraId="26FEFF84" w14:textId="77777777" w:rsidR="00D347E0" w:rsidRPr="00D347E0" w:rsidRDefault="00D347E0" w:rsidP="00D347E0">
            <w:pPr>
              <w:spacing w:after="0" w:line="240" w:lineRule="auto"/>
              <w:jc w:val="center"/>
              <w:rPr>
                <w:rFonts w:ascii="Times New Roman" w:eastAsia="Times New Roman" w:hAnsi="Times New Roman" w:cs="Times New Roman"/>
                <w:b/>
                <w:sz w:val="24"/>
                <w:szCs w:val="24"/>
                <w:lang w:eastAsia="ru-RU"/>
              </w:rPr>
            </w:pPr>
          </w:p>
          <w:p w14:paraId="1F9D392E" w14:textId="77777777" w:rsidR="00D347E0" w:rsidRPr="00D347E0" w:rsidRDefault="00D347E0" w:rsidP="00D347E0">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14:paraId="6DA7657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14:paraId="49EC5235"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14:paraId="0A1A9C4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14:paraId="39EA7EF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14:paraId="74160A38"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14:paraId="0C92F88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14:paraId="7D5572B6"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тел/факс 0 (533) 93397</w:t>
            </w:r>
          </w:p>
          <w:p w14:paraId="521EB33E"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7ECF2690"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14:paraId="6C0768BB"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p>
          <w:p w14:paraId="7349C90A" w14:textId="77777777" w:rsidR="00D347E0" w:rsidRPr="00D347E0" w:rsidRDefault="00D347E0" w:rsidP="00D347E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14:paraId="70B26F41" w14:textId="77777777" w:rsidR="00D347E0" w:rsidRPr="00D347E0" w:rsidRDefault="00D347E0" w:rsidP="00D347E0">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14:paraId="0862FCBD" w14:textId="77777777" w:rsidR="00D347E0" w:rsidRPr="00D347E0" w:rsidRDefault="00D347E0" w:rsidP="00D347E0">
            <w:pPr>
              <w:spacing w:after="0" w:line="240" w:lineRule="auto"/>
              <w:ind w:left="-4627"/>
              <w:rPr>
                <w:rFonts w:ascii="Times New Roman" w:eastAsia="Times New Roman" w:hAnsi="Times New Roman" w:cs="Times New Roman"/>
                <w:b/>
                <w:sz w:val="24"/>
                <w:szCs w:val="24"/>
                <w:lang w:eastAsia="ru-RU"/>
              </w:rPr>
            </w:pPr>
          </w:p>
        </w:tc>
      </w:tr>
    </w:tbl>
    <w:p w14:paraId="3E421325" w14:textId="77777777" w:rsidR="00D347E0" w:rsidRPr="00D347E0" w:rsidRDefault="00D347E0" w:rsidP="00D347E0">
      <w:pPr>
        <w:spacing w:after="0" w:line="240" w:lineRule="auto"/>
        <w:jc w:val="right"/>
        <w:rPr>
          <w:rFonts w:ascii="Times New Roman" w:hAnsi="Times New Roman" w:cs="Times New Roman"/>
          <w:sz w:val="24"/>
          <w:szCs w:val="24"/>
        </w:rPr>
      </w:pPr>
    </w:p>
    <w:p w14:paraId="0CE5F6A0" w14:textId="77777777" w:rsidR="009565D1" w:rsidRPr="00E17766" w:rsidRDefault="009565D1" w:rsidP="009565D1">
      <w:pPr>
        <w:spacing w:after="0" w:line="240" w:lineRule="auto"/>
        <w:jc w:val="right"/>
        <w:rPr>
          <w:rFonts w:ascii="Times New Roman" w:hAnsi="Times New Roman" w:cs="Times New Roman"/>
          <w:sz w:val="24"/>
          <w:szCs w:val="24"/>
        </w:rPr>
      </w:pPr>
    </w:p>
    <w:p w14:paraId="6D330C93" w14:textId="77777777" w:rsidR="009565D1" w:rsidRPr="00E17766" w:rsidRDefault="009565D1" w:rsidP="009565D1">
      <w:pPr>
        <w:spacing w:after="0" w:line="240" w:lineRule="auto"/>
        <w:jc w:val="right"/>
        <w:rPr>
          <w:rFonts w:ascii="Times New Roman" w:hAnsi="Times New Roman" w:cs="Times New Roman"/>
          <w:sz w:val="24"/>
          <w:szCs w:val="24"/>
        </w:rPr>
      </w:pPr>
    </w:p>
    <w:p w14:paraId="7D130AC1" w14:textId="53A6F50C"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753F2B">
        <w:rPr>
          <w:rFonts w:ascii="Times New Roman" w:hAnsi="Times New Roman" w:cs="Times New Roman"/>
          <w:sz w:val="24"/>
          <w:szCs w:val="24"/>
        </w:rPr>
        <w:t xml:space="preserve"> </w:t>
      </w:r>
    </w:p>
    <w:p w14:paraId="5E90955B" w14:textId="77777777"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к закупочной документации </w:t>
      </w:r>
    </w:p>
    <w:p w14:paraId="6BBEBF03" w14:textId="77777777" w:rsidR="00753F2B" w:rsidRPr="00753F2B" w:rsidRDefault="00753F2B" w:rsidP="00753F2B">
      <w:pPr>
        <w:spacing w:after="0" w:line="240" w:lineRule="auto"/>
        <w:jc w:val="right"/>
        <w:rPr>
          <w:rFonts w:ascii="Times New Roman" w:hAnsi="Times New Roman" w:cs="Times New Roman"/>
          <w:sz w:val="24"/>
          <w:szCs w:val="24"/>
        </w:rPr>
      </w:pPr>
      <w:r w:rsidRPr="00753F2B">
        <w:rPr>
          <w:rFonts w:ascii="Times New Roman" w:hAnsi="Times New Roman" w:cs="Times New Roman"/>
          <w:sz w:val="24"/>
          <w:szCs w:val="24"/>
        </w:rPr>
        <w:t xml:space="preserve">по проведению запроса предложений </w:t>
      </w:r>
    </w:p>
    <w:p w14:paraId="54ECE3A9" w14:textId="1F43E9C7" w:rsidR="009565D1" w:rsidRDefault="00753F2B" w:rsidP="009565D1">
      <w:pPr>
        <w:spacing w:after="0" w:line="240" w:lineRule="auto"/>
        <w:jc w:val="right"/>
        <w:rPr>
          <w:rFonts w:ascii="Times New Roman" w:hAnsi="Times New Roman" w:cs="Times New Roman"/>
          <w:bCs/>
          <w:sz w:val="24"/>
          <w:szCs w:val="24"/>
        </w:rPr>
      </w:pPr>
      <w:r w:rsidRPr="00753F2B">
        <w:rPr>
          <w:rFonts w:ascii="Times New Roman" w:hAnsi="Times New Roman" w:cs="Times New Roman"/>
          <w:sz w:val="24"/>
          <w:szCs w:val="24"/>
        </w:rPr>
        <w:t xml:space="preserve">на поставку </w:t>
      </w:r>
      <w:r w:rsidR="00001899" w:rsidRPr="00001899">
        <w:rPr>
          <w:rFonts w:ascii="Times New Roman" w:hAnsi="Times New Roman" w:cs="Times New Roman"/>
          <w:bCs/>
          <w:sz w:val="24"/>
          <w:szCs w:val="24"/>
        </w:rPr>
        <w:t>сернокислого алюминия ГОСТ 12966-85</w:t>
      </w:r>
    </w:p>
    <w:p w14:paraId="02629846" w14:textId="77777777" w:rsidR="00001899" w:rsidRPr="00E17766" w:rsidRDefault="00001899" w:rsidP="009565D1">
      <w:pPr>
        <w:spacing w:after="0" w:line="240" w:lineRule="auto"/>
        <w:jc w:val="right"/>
        <w:rPr>
          <w:rFonts w:ascii="Times New Roman" w:hAnsi="Times New Roman" w:cs="Times New Roman"/>
          <w:b/>
          <w:sz w:val="24"/>
          <w:szCs w:val="24"/>
        </w:rPr>
      </w:pPr>
    </w:p>
    <w:p w14:paraId="1EE6B1F3" w14:textId="77777777" w:rsidR="006221C4" w:rsidRPr="00E17766" w:rsidRDefault="006221C4" w:rsidP="009565D1">
      <w:pPr>
        <w:spacing w:after="0" w:line="240" w:lineRule="auto"/>
        <w:jc w:val="center"/>
        <w:rPr>
          <w:rFonts w:ascii="Times New Roman" w:hAnsi="Times New Roman" w:cs="Times New Roman"/>
          <w:b/>
          <w:sz w:val="24"/>
          <w:szCs w:val="24"/>
        </w:rPr>
      </w:pPr>
      <w:r w:rsidRPr="00E17766">
        <w:rPr>
          <w:rFonts w:ascii="Times New Roman" w:hAnsi="Times New Roman" w:cs="Times New Roman"/>
          <w:b/>
          <w:sz w:val="24"/>
          <w:szCs w:val="24"/>
        </w:rPr>
        <w:t>Форма заявки участника закупки</w:t>
      </w:r>
    </w:p>
    <w:p w14:paraId="13456BCE" w14:textId="77777777" w:rsidR="006221C4" w:rsidRPr="00E17766" w:rsidRDefault="006221C4" w:rsidP="006221C4">
      <w:pPr>
        <w:spacing w:after="0" w:line="240" w:lineRule="auto"/>
        <w:jc w:val="center"/>
        <w:rPr>
          <w:rFonts w:ascii="Times New Roman" w:hAnsi="Times New Roman" w:cs="Times New Roman"/>
          <w:sz w:val="24"/>
          <w:szCs w:val="24"/>
        </w:rPr>
      </w:pPr>
      <w:r w:rsidRPr="00E17766">
        <w:rPr>
          <w:rFonts w:ascii="Times New Roman" w:hAnsi="Times New Roman" w:cs="Times New Roman"/>
          <w:sz w:val="24"/>
          <w:szCs w:val="24"/>
        </w:rPr>
        <w:t>Заявка на участие в закупке согласно извещению о закупке</w:t>
      </w:r>
    </w:p>
    <w:p w14:paraId="69457DF9"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______________________                            ____________________________________</w:t>
      </w:r>
    </w:p>
    <w:p w14:paraId="29FEA5E1"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 xml:space="preserve">(указать предмет </w:t>
      </w:r>
      <w:proofErr w:type="gramStart"/>
      <w:r w:rsidRPr="00E17766">
        <w:rPr>
          <w:rFonts w:ascii="Times New Roman" w:hAnsi="Times New Roman" w:cs="Times New Roman"/>
          <w:sz w:val="24"/>
          <w:szCs w:val="24"/>
        </w:rPr>
        <w:t xml:space="preserve">закупки)   </w:t>
      </w:r>
      <w:proofErr w:type="gramEnd"/>
      <w:r w:rsidRPr="00E17766">
        <w:rPr>
          <w:rFonts w:ascii="Times New Roman" w:hAnsi="Times New Roman" w:cs="Times New Roman"/>
          <w:sz w:val="24"/>
          <w:szCs w:val="24"/>
        </w:rPr>
        <w:t xml:space="preserve">                          (указать наименование заказчика)</w:t>
      </w:r>
    </w:p>
    <w:p w14:paraId="292E7C36" w14:textId="77777777" w:rsidR="006221C4" w:rsidRPr="00E17766" w:rsidRDefault="006221C4" w:rsidP="006221C4">
      <w:pPr>
        <w:spacing w:after="0" w:line="240" w:lineRule="auto"/>
        <w:jc w:val="both"/>
        <w:rPr>
          <w:rFonts w:ascii="Times New Roman" w:hAnsi="Times New Roman" w:cs="Times New Roman"/>
          <w:sz w:val="24"/>
          <w:szCs w:val="24"/>
        </w:rPr>
      </w:pPr>
    </w:p>
    <w:p w14:paraId="775FE46D" w14:textId="77777777" w:rsidR="006221C4" w:rsidRPr="00E17766" w:rsidRDefault="006221C4" w:rsidP="006221C4">
      <w:pPr>
        <w:spacing w:after="0" w:line="240" w:lineRule="auto"/>
        <w:jc w:val="center"/>
        <w:rPr>
          <w:rFonts w:ascii="Times New Roman" w:hAnsi="Times New Roman" w:cs="Times New Roman"/>
          <w:sz w:val="24"/>
          <w:szCs w:val="24"/>
        </w:rPr>
      </w:pPr>
    </w:p>
    <w:p w14:paraId="34CB2E5F"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Дата_____________                                                                     исходящий № _____________</w:t>
      </w:r>
    </w:p>
    <w:p w14:paraId="71BEC741" w14:textId="77777777" w:rsidR="006221C4" w:rsidRPr="00E17766" w:rsidRDefault="006221C4" w:rsidP="006221C4">
      <w:pPr>
        <w:spacing w:after="0" w:line="240" w:lineRule="auto"/>
        <w:jc w:val="center"/>
        <w:rPr>
          <w:rFonts w:ascii="Times New Roman" w:hAnsi="Times New Roman" w:cs="Times New Roman"/>
          <w:sz w:val="24"/>
          <w:szCs w:val="24"/>
        </w:rPr>
      </w:pPr>
    </w:p>
    <w:p w14:paraId="6FF3511F" w14:textId="77777777" w:rsidR="006221C4" w:rsidRPr="00E17766" w:rsidRDefault="006221C4" w:rsidP="006221C4">
      <w:pPr>
        <w:spacing w:after="0" w:line="240" w:lineRule="auto"/>
        <w:jc w:val="center"/>
        <w:rPr>
          <w:rFonts w:ascii="Times New Roman" w:hAnsi="Times New Roman" w:cs="Times New Roman"/>
          <w:sz w:val="24"/>
          <w:szCs w:val="24"/>
        </w:rPr>
      </w:pPr>
    </w:p>
    <w:p w14:paraId="053B1867" w14:textId="77777777" w:rsidR="007A039A"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Изучив Извещение о проведении запроса предложений [полное наименование запроса предложений], опубликованное в [указывается дата публикации Извещения и издание, в котором оно было опубликовано], и</w:t>
      </w:r>
      <w:r w:rsidR="007A039A">
        <w:rPr>
          <w:rFonts w:ascii="Times New Roman" w:hAnsi="Times New Roman" w:cs="Times New Roman"/>
          <w:sz w:val="24"/>
          <w:szCs w:val="24"/>
        </w:rPr>
        <w:t>,</w:t>
      </w:r>
      <w:r w:rsidRPr="00E17766">
        <w:rPr>
          <w:rFonts w:ascii="Times New Roman" w:hAnsi="Times New Roman" w:cs="Times New Roman"/>
          <w:sz w:val="24"/>
          <w:szCs w:val="24"/>
        </w:rPr>
        <w:t xml:space="preserve"> принимая установленные требования и условия запроса предложений, включая установленный претензионный порядок обжалования, ____________________________________________________________________________, </w:t>
      </w:r>
      <w:r w:rsidRPr="007A039A">
        <w:rPr>
          <w:rFonts w:ascii="Times New Roman" w:hAnsi="Times New Roman" w:cs="Times New Roman"/>
          <w:i/>
          <w:sz w:val="24"/>
          <w:szCs w:val="24"/>
        </w:rPr>
        <w:t xml:space="preserve">(полное наименование Участника с указанием организационно-правовой формы) </w:t>
      </w:r>
      <w:r w:rsidRPr="00E17766">
        <w:rPr>
          <w:rFonts w:ascii="Times New Roman" w:hAnsi="Times New Roman" w:cs="Times New Roman"/>
          <w:sz w:val="24"/>
          <w:szCs w:val="24"/>
        </w:rPr>
        <w:t>зарегистрированное по адресу:_____________________________________________,</w:t>
      </w:r>
    </w:p>
    <w:p w14:paraId="37403BAB" w14:textId="7DC63211" w:rsidR="005A196C" w:rsidRDefault="006221C4" w:rsidP="005A196C">
      <w:pPr>
        <w:spacing w:after="0" w:line="240" w:lineRule="auto"/>
        <w:ind w:firstLine="709"/>
        <w:jc w:val="both"/>
        <w:rPr>
          <w:rFonts w:ascii="Times New Roman" w:hAnsi="Times New Roman" w:cs="Times New Roman"/>
          <w:i/>
          <w:sz w:val="24"/>
          <w:szCs w:val="24"/>
        </w:rPr>
      </w:pPr>
      <w:r w:rsidRPr="00E17766">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r w:rsidR="005A196C">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r w:rsidRPr="007A039A">
        <w:rPr>
          <w:rFonts w:ascii="Times New Roman" w:hAnsi="Times New Roman" w:cs="Times New Roman"/>
          <w:i/>
          <w:sz w:val="24"/>
          <w:szCs w:val="24"/>
        </w:rPr>
        <w:t>(юрид</w:t>
      </w:r>
      <w:r w:rsidR="005A196C">
        <w:rPr>
          <w:rFonts w:ascii="Times New Roman" w:hAnsi="Times New Roman" w:cs="Times New Roman"/>
          <w:i/>
          <w:sz w:val="24"/>
          <w:szCs w:val="24"/>
        </w:rPr>
        <w:t xml:space="preserve">ический адрес Участника) </w:t>
      </w:r>
    </w:p>
    <w:p w14:paraId="7AB19EF9" w14:textId="111123A4" w:rsidR="005A196C" w:rsidRDefault="006221C4" w:rsidP="005A196C">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предлагает заключить контракт на поставку_____________________________</w:t>
      </w:r>
      <w:r w:rsidR="005A196C">
        <w:rPr>
          <w:rFonts w:ascii="Times New Roman" w:hAnsi="Times New Roman" w:cs="Times New Roman"/>
          <w:sz w:val="24"/>
          <w:szCs w:val="24"/>
        </w:rPr>
        <w:t>________</w:t>
      </w:r>
      <w:r w:rsidRPr="00E17766">
        <w:rPr>
          <w:rFonts w:ascii="Times New Roman" w:hAnsi="Times New Roman" w:cs="Times New Roman"/>
          <w:sz w:val="24"/>
          <w:szCs w:val="24"/>
        </w:rPr>
        <w:t xml:space="preserve">___ </w:t>
      </w:r>
    </w:p>
    <w:p w14:paraId="7837BBDC" w14:textId="59910BB1" w:rsidR="007A039A" w:rsidRPr="005A196C" w:rsidRDefault="005A196C" w:rsidP="005A196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6221C4" w:rsidRPr="007A039A">
        <w:rPr>
          <w:rFonts w:ascii="Times New Roman" w:hAnsi="Times New Roman" w:cs="Times New Roman"/>
          <w:i/>
          <w:sz w:val="24"/>
          <w:szCs w:val="24"/>
        </w:rPr>
        <w:t>(предмет контракта)</w:t>
      </w:r>
      <w:r w:rsidR="006221C4" w:rsidRPr="00E17766">
        <w:rPr>
          <w:rFonts w:ascii="Times New Roman" w:hAnsi="Times New Roman" w:cs="Times New Roman"/>
          <w:sz w:val="24"/>
          <w:szCs w:val="24"/>
        </w:rPr>
        <w:t xml:space="preserve"> </w:t>
      </w:r>
      <w:r w:rsidR="007A039A">
        <w:rPr>
          <w:rFonts w:ascii="Times New Roman" w:hAnsi="Times New Roman" w:cs="Times New Roman"/>
          <w:sz w:val="24"/>
          <w:szCs w:val="24"/>
        </w:rPr>
        <w:t xml:space="preserve">                                                                                                                         </w:t>
      </w:r>
    </w:p>
    <w:p w14:paraId="2C7A5939" w14:textId="7766C0AD" w:rsidR="005A196C" w:rsidRDefault="006221C4" w:rsidP="007A039A">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 xml:space="preserve">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 </w:t>
      </w:r>
      <w:r w:rsidR="005A196C">
        <w:rPr>
          <w:rFonts w:ascii="Times New Roman" w:hAnsi="Times New Roman" w:cs="Times New Roman"/>
          <w:sz w:val="24"/>
          <w:szCs w:val="24"/>
        </w:rPr>
        <w:t>____________.</w:t>
      </w:r>
    </w:p>
    <w:p w14:paraId="6504776F" w14:textId="77777777" w:rsidR="005A196C" w:rsidRDefault="005A196C" w:rsidP="007A039A">
      <w:pPr>
        <w:spacing w:after="0" w:line="240" w:lineRule="auto"/>
        <w:jc w:val="both"/>
        <w:rPr>
          <w:rFonts w:ascii="Times New Roman" w:hAnsi="Times New Roman" w:cs="Times New Roman"/>
          <w:sz w:val="24"/>
          <w:szCs w:val="24"/>
        </w:rPr>
      </w:pPr>
    </w:p>
    <w:p w14:paraId="0364F905" w14:textId="3BFAA781" w:rsidR="006221C4" w:rsidRPr="00E17766"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Настоящим подтверждаем, что против _____________________________________</w:t>
      </w:r>
    </w:p>
    <w:p w14:paraId="53B1D6D5" w14:textId="6C89E048" w:rsidR="006221C4" w:rsidRDefault="006221C4" w:rsidP="006221C4">
      <w:pPr>
        <w:spacing w:after="0" w:line="240" w:lineRule="auto"/>
        <w:ind w:firstLine="709"/>
        <w:jc w:val="both"/>
        <w:rPr>
          <w:rFonts w:ascii="Times New Roman" w:hAnsi="Times New Roman" w:cs="Times New Roman"/>
          <w:sz w:val="24"/>
          <w:szCs w:val="24"/>
        </w:rPr>
      </w:pPr>
      <w:r w:rsidRPr="00E17766">
        <w:rPr>
          <w:rFonts w:ascii="Times New Roman" w:hAnsi="Times New Roman" w:cs="Times New Roman"/>
          <w:sz w:val="24"/>
          <w:szCs w:val="24"/>
        </w:rPr>
        <w:t xml:space="preserve">                              </w:t>
      </w:r>
      <w:r w:rsidR="005A196C">
        <w:rPr>
          <w:rFonts w:ascii="Times New Roman" w:hAnsi="Times New Roman" w:cs="Times New Roman"/>
          <w:sz w:val="24"/>
          <w:szCs w:val="24"/>
        </w:rPr>
        <w:t xml:space="preserve">                                 </w:t>
      </w:r>
      <w:r w:rsidRPr="005A196C">
        <w:rPr>
          <w:rFonts w:ascii="Times New Roman" w:hAnsi="Times New Roman" w:cs="Times New Roman"/>
          <w:i/>
          <w:sz w:val="24"/>
          <w:szCs w:val="24"/>
        </w:rPr>
        <w:t>(наименование участника процедуры закупки)</w:t>
      </w:r>
      <w:r w:rsidRPr="00E17766">
        <w:rPr>
          <w:rFonts w:ascii="Times New Roman" w:hAnsi="Times New Roman" w:cs="Times New Roman"/>
          <w:sz w:val="24"/>
          <w:szCs w:val="24"/>
        </w:rPr>
        <w:t xml:space="preserve"> 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14:paraId="5B868A26" w14:textId="70D13A88" w:rsidR="0046089C" w:rsidRPr="00D02F72" w:rsidRDefault="0046089C" w:rsidP="0046089C">
      <w:pPr>
        <w:spacing w:after="0" w:line="240" w:lineRule="auto"/>
        <w:ind w:firstLine="709"/>
        <w:jc w:val="both"/>
        <w:rPr>
          <w:rFonts w:ascii="Times New Roman" w:hAnsi="Times New Roman" w:cs="Times New Roman"/>
          <w:bCs/>
          <w:sz w:val="24"/>
          <w:szCs w:val="24"/>
          <w:lang w:eastAsia="ru-RU"/>
        </w:rPr>
      </w:pPr>
      <w:r w:rsidRPr="00D02F72">
        <w:rPr>
          <w:rFonts w:ascii="Times New Roman" w:hAnsi="Times New Roman" w:cs="Times New Roman"/>
          <w:bCs/>
          <w:sz w:val="24"/>
          <w:szCs w:val="24"/>
          <w:lang w:eastAsia="ru-RU"/>
        </w:rPr>
        <w:t>Информаци</w:t>
      </w:r>
      <w:r w:rsidR="00792014" w:rsidRPr="00D02F72">
        <w:rPr>
          <w:rFonts w:ascii="Times New Roman" w:hAnsi="Times New Roman" w:cs="Times New Roman"/>
          <w:bCs/>
          <w:sz w:val="24"/>
          <w:szCs w:val="24"/>
          <w:lang w:eastAsia="ru-RU"/>
        </w:rPr>
        <w:t>я</w:t>
      </w:r>
      <w:r w:rsidRPr="00D02F72">
        <w:rPr>
          <w:rFonts w:ascii="Times New Roman" w:hAnsi="Times New Roman" w:cs="Times New Roman"/>
          <w:bCs/>
          <w:sz w:val="24"/>
          <w:szCs w:val="24"/>
          <w:lang w:eastAsia="ru-RU"/>
        </w:rPr>
        <w:t xml:space="preserve"> об _________________________________________________________,</w:t>
      </w:r>
    </w:p>
    <w:p w14:paraId="7677D138" w14:textId="25BF5471" w:rsidR="0046089C" w:rsidRPr="00D02F72" w:rsidRDefault="0046089C" w:rsidP="0046089C">
      <w:pPr>
        <w:spacing w:after="0" w:line="240" w:lineRule="auto"/>
        <w:ind w:firstLine="357"/>
        <w:jc w:val="both"/>
        <w:rPr>
          <w:rFonts w:ascii="Times New Roman" w:hAnsi="Times New Roman" w:cs="Times New Roman"/>
          <w:bCs/>
          <w:i/>
          <w:sz w:val="24"/>
          <w:szCs w:val="24"/>
          <w:lang w:eastAsia="ru-RU"/>
        </w:rPr>
      </w:pPr>
      <w:r w:rsidRPr="00D02F72">
        <w:rPr>
          <w:rFonts w:ascii="Times New Roman" w:hAnsi="Times New Roman" w:cs="Times New Roman"/>
          <w:bCs/>
          <w:sz w:val="24"/>
          <w:szCs w:val="24"/>
          <w:lang w:eastAsia="ru-RU"/>
        </w:rPr>
        <w:t xml:space="preserve">                             </w:t>
      </w:r>
      <w:r w:rsidR="00792014" w:rsidRPr="00D02F72">
        <w:rPr>
          <w:rFonts w:ascii="Times New Roman" w:hAnsi="Times New Roman" w:cs="Times New Roman"/>
          <w:bCs/>
          <w:sz w:val="24"/>
          <w:szCs w:val="24"/>
          <w:lang w:eastAsia="ru-RU"/>
        </w:rPr>
        <w:t xml:space="preserve">                  </w:t>
      </w:r>
      <w:r w:rsidRPr="00D02F72">
        <w:rPr>
          <w:rFonts w:ascii="Times New Roman" w:hAnsi="Times New Roman" w:cs="Times New Roman"/>
          <w:bCs/>
          <w:i/>
          <w:sz w:val="24"/>
          <w:szCs w:val="24"/>
          <w:lang w:eastAsia="ru-RU"/>
        </w:rPr>
        <w:t>(наименование участника процедуры закупки)</w:t>
      </w:r>
    </w:p>
    <w:p w14:paraId="2FFC8B3D" w14:textId="536EAF84" w:rsidR="0046089C" w:rsidRPr="00D02F72" w:rsidRDefault="0046089C" w:rsidP="0046089C">
      <w:pPr>
        <w:spacing w:after="0" w:line="240" w:lineRule="auto"/>
        <w:ind w:firstLine="357"/>
        <w:jc w:val="both"/>
        <w:rPr>
          <w:rFonts w:ascii="Times New Roman" w:hAnsi="Times New Roman" w:cs="Times New Roman"/>
          <w:bCs/>
          <w:sz w:val="24"/>
          <w:szCs w:val="24"/>
          <w:lang w:eastAsia="ru-RU"/>
        </w:rPr>
      </w:pPr>
      <w:r w:rsidRPr="00D02F72">
        <w:rPr>
          <w:rFonts w:ascii="Times New Roman" w:hAnsi="Times New Roman" w:cs="Times New Roman"/>
          <w:bCs/>
          <w:sz w:val="24"/>
          <w:szCs w:val="24"/>
          <w:lang w:eastAsia="ru-RU"/>
        </w:rPr>
        <w:t xml:space="preserve">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отсутствует в </w:t>
      </w:r>
      <w:hyperlink r:id="rId8" w:anchor="Par2313" w:tooltip="Статья 104. Реестр недобросовестных поставщиков (подрядчиков, исполнителей)" w:history="1">
        <w:r w:rsidRPr="00D02F72">
          <w:rPr>
            <w:rFonts w:ascii="Times New Roman" w:hAnsi="Times New Roman" w:cs="Times New Roman"/>
            <w:bCs/>
            <w:sz w:val="24"/>
            <w:szCs w:val="24"/>
            <w:lang w:eastAsia="ru-RU"/>
          </w:rPr>
          <w:t>реестре</w:t>
        </w:r>
      </w:hyperlink>
      <w:r w:rsidRPr="00D02F72">
        <w:rPr>
          <w:rFonts w:ascii="Times New Roman" w:hAnsi="Times New Roman" w:cs="Times New Roman"/>
          <w:bCs/>
          <w:sz w:val="24"/>
          <w:szCs w:val="24"/>
          <w:lang w:eastAsia="ru-RU"/>
        </w:rPr>
        <w:t xml:space="preserve"> недобросовестных поставщиков;</w:t>
      </w:r>
    </w:p>
    <w:p w14:paraId="18996DFE" w14:textId="21D92C34" w:rsidR="00792014" w:rsidRPr="00D02F72" w:rsidRDefault="00792014" w:rsidP="00792014">
      <w:pPr>
        <w:spacing w:after="0" w:line="240" w:lineRule="auto"/>
        <w:ind w:firstLine="709"/>
        <w:jc w:val="both"/>
        <w:rPr>
          <w:rFonts w:ascii="Times New Roman" w:hAnsi="Times New Roman" w:cs="Times New Roman"/>
          <w:bCs/>
          <w:sz w:val="24"/>
          <w:szCs w:val="24"/>
          <w:lang w:eastAsia="ru-RU"/>
        </w:rPr>
      </w:pPr>
      <w:r w:rsidRPr="00D02F72">
        <w:rPr>
          <w:rFonts w:ascii="Times New Roman" w:hAnsi="Times New Roman" w:cs="Times New Roman"/>
          <w:bCs/>
          <w:sz w:val="24"/>
          <w:szCs w:val="24"/>
          <w:lang w:eastAsia="ru-RU"/>
        </w:rPr>
        <w:t>У _____________________________________________________________________:</w:t>
      </w:r>
    </w:p>
    <w:p w14:paraId="4061E60A" w14:textId="77777777" w:rsidR="00792014" w:rsidRPr="00D02F72" w:rsidRDefault="00792014" w:rsidP="00792014">
      <w:pPr>
        <w:spacing w:after="0" w:line="240" w:lineRule="auto"/>
        <w:ind w:firstLine="357"/>
        <w:jc w:val="both"/>
        <w:rPr>
          <w:rFonts w:ascii="Times New Roman" w:hAnsi="Times New Roman" w:cs="Times New Roman"/>
          <w:bCs/>
          <w:i/>
          <w:sz w:val="24"/>
          <w:szCs w:val="24"/>
          <w:lang w:eastAsia="ru-RU"/>
        </w:rPr>
      </w:pPr>
      <w:r w:rsidRPr="00D02F72">
        <w:rPr>
          <w:rFonts w:ascii="Times New Roman" w:hAnsi="Times New Roman" w:cs="Times New Roman"/>
          <w:bCs/>
          <w:sz w:val="24"/>
          <w:szCs w:val="24"/>
          <w:lang w:eastAsia="ru-RU"/>
        </w:rPr>
        <w:t xml:space="preserve">                                               </w:t>
      </w:r>
      <w:r w:rsidRPr="00D02F72">
        <w:rPr>
          <w:rFonts w:ascii="Times New Roman" w:hAnsi="Times New Roman" w:cs="Times New Roman"/>
          <w:bCs/>
          <w:i/>
          <w:sz w:val="24"/>
          <w:szCs w:val="24"/>
          <w:lang w:eastAsia="ru-RU"/>
        </w:rPr>
        <w:t>(наименование участника процедуры закупки)</w:t>
      </w:r>
    </w:p>
    <w:p w14:paraId="06767164" w14:textId="06C2EF58" w:rsidR="0046089C" w:rsidRPr="00D02F72" w:rsidRDefault="00792014" w:rsidP="00792014">
      <w:pPr>
        <w:spacing w:after="0" w:line="240" w:lineRule="auto"/>
        <w:jc w:val="both"/>
        <w:rPr>
          <w:rFonts w:ascii="Times New Roman" w:hAnsi="Times New Roman" w:cs="Times New Roman"/>
          <w:bCs/>
          <w:i/>
          <w:sz w:val="24"/>
          <w:szCs w:val="24"/>
          <w:lang w:eastAsia="ru-RU"/>
        </w:rPr>
      </w:pPr>
      <w:r w:rsidRPr="00D02F72">
        <w:rPr>
          <w:rFonts w:ascii="Times New Roman" w:hAnsi="Times New Roman" w:cs="Times New Roman"/>
          <w:bCs/>
          <w:sz w:val="24"/>
          <w:szCs w:val="24"/>
          <w:lang w:eastAsia="ru-RU"/>
        </w:rPr>
        <w:lastRenderedPageBreak/>
        <w:t>отсутствуют</w:t>
      </w:r>
      <w:r w:rsidR="0046089C" w:rsidRPr="00D02F72">
        <w:rPr>
          <w:rFonts w:ascii="Times New Roman" w:hAnsi="Times New Roman" w:cs="Times New Roman"/>
          <w:bCs/>
          <w:sz w:val="24"/>
          <w:szCs w:val="24"/>
          <w:lang w:eastAsia="ru-RU"/>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018B1D00" w14:textId="7CAFA426" w:rsidR="00792014" w:rsidRPr="00D02F72" w:rsidRDefault="00792014" w:rsidP="00792014">
      <w:pPr>
        <w:spacing w:after="0" w:line="240" w:lineRule="auto"/>
        <w:ind w:firstLine="357"/>
        <w:jc w:val="both"/>
        <w:rPr>
          <w:rFonts w:ascii="Times New Roman" w:hAnsi="Times New Roman" w:cs="Times New Roman"/>
          <w:bCs/>
          <w:sz w:val="24"/>
          <w:szCs w:val="24"/>
          <w:lang w:eastAsia="ru-RU"/>
        </w:rPr>
      </w:pPr>
      <w:r w:rsidRPr="00D02F72">
        <w:rPr>
          <w:rFonts w:ascii="Times New Roman" w:hAnsi="Times New Roman" w:cs="Times New Roman"/>
          <w:bCs/>
          <w:sz w:val="24"/>
          <w:szCs w:val="24"/>
          <w:lang w:eastAsia="ru-RU"/>
        </w:rPr>
        <w:t>У ______________________________________</w:t>
      </w:r>
      <w:r w:rsidR="005C43DE" w:rsidRPr="00D02F72">
        <w:rPr>
          <w:rFonts w:ascii="Times New Roman" w:hAnsi="Times New Roman" w:cs="Times New Roman"/>
          <w:bCs/>
          <w:sz w:val="24"/>
          <w:szCs w:val="24"/>
          <w:lang w:eastAsia="ru-RU"/>
        </w:rPr>
        <w:t>__________________________________,</w:t>
      </w:r>
    </w:p>
    <w:p w14:paraId="55E734E9" w14:textId="77777777" w:rsidR="005C43DE" w:rsidRPr="00D02F72" w:rsidRDefault="00792014" w:rsidP="00792014">
      <w:pPr>
        <w:spacing w:after="0" w:line="240" w:lineRule="auto"/>
        <w:ind w:firstLine="357"/>
        <w:jc w:val="center"/>
        <w:rPr>
          <w:rFonts w:ascii="Times New Roman" w:hAnsi="Times New Roman" w:cs="Times New Roman"/>
          <w:bCs/>
          <w:i/>
          <w:sz w:val="24"/>
          <w:szCs w:val="24"/>
          <w:lang w:eastAsia="ru-RU"/>
        </w:rPr>
      </w:pPr>
      <w:r w:rsidRPr="00D02F72">
        <w:rPr>
          <w:rFonts w:ascii="Times New Roman" w:hAnsi="Times New Roman" w:cs="Times New Roman"/>
          <w:bCs/>
          <w:i/>
          <w:sz w:val="24"/>
          <w:szCs w:val="24"/>
          <w:lang w:eastAsia="ru-RU"/>
        </w:rPr>
        <w:t xml:space="preserve">(наименование участника процедуры закупки – физического лица </w:t>
      </w:r>
    </w:p>
    <w:p w14:paraId="50E4361B" w14:textId="6378F2F6" w:rsidR="00792014" w:rsidRPr="00D02F72" w:rsidRDefault="00792014" w:rsidP="00792014">
      <w:pPr>
        <w:spacing w:after="0" w:line="240" w:lineRule="auto"/>
        <w:ind w:firstLine="357"/>
        <w:jc w:val="center"/>
        <w:rPr>
          <w:rFonts w:ascii="Times New Roman" w:hAnsi="Times New Roman" w:cs="Times New Roman"/>
          <w:bCs/>
          <w:i/>
          <w:sz w:val="24"/>
          <w:szCs w:val="24"/>
          <w:lang w:eastAsia="ru-RU"/>
        </w:rPr>
      </w:pPr>
      <w:r w:rsidRPr="00D02F72">
        <w:rPr>
          <w:rFonts w:ascii="Times New Roman" w:hAnsi="Times New Roman" w:cs="Times New Roman"/>
          <w:bCs/>
          <w:i/>
          <w:sz w:val="24"/>
          <w:szCs w:val="24"/>
          <w:lang w:eastAsia="ru-RU"/>
        </w:rPr>
        <w:t xml:space="preserve">либо должность руководителя </w:t>
      </w:r>
      <w:r w:rsidR="005C43DE" w:rsidRPr="00D02F72">
        <w:rPr>
          <w:rFonts w:ascii="Times New Roman" w:hAnsi="Times New Roman" w:cs="Times New Roman"/>
          <w:bCs/>
          <w:i/>
          <w:sz w:val="24"/>
          <w:szCs w:val="24"/>
          <w:lang w:eastAsia="ru-RU"/>
        </w:rPr>
        <w:t xml:space="preserve">юридического лица </w:t>
      </w:r>
      <w:r w:rsidRPr="00D02F72">
        <w:rPr>
          <w:rFonts w:ascii="Times New Roman" w:hAnsi="Times New Roman" w:cs="Times New Roman"/>
          <w:bCs/>
          <w:i/>
          <w:sz w:val="24"/>
          <w:szCs w:val="24"/>
          <w:lang w:eastAsia="ru-RU"/>
        </w:rPr>
        <w:t xml:space="preserve">и </w:t>
      </w:r>
      <w:r w:rsidR="005C43DE" w:rsidRPr="00D02F72">
        <w:rPr>
          <w:rFonts w:ascii="Times New Roman" w:hAnsi="Times New Roman" w:cs="Times New Roman"/>
          <w:bCs/>
          <w:i/>
          <w:sz w:val="24"/>
          <w:szCs w:val="24"/>
          <w:lang w:eastAsia="ru-RU"/>
        </w:rPr>
        <w:t xml:space="preserve">его </w:t>
      </w:r>
      <w:r w:rsidRPr="00D02F72">
        <w:rPr>
          <w:rFonts w:ascii="Times New Roman" w:hAnsi="Times New Roman" w:cs="Times New Roman"/>
          <w:bCs/>
          <w:i/>
          <w:sz w:val="24"/>
          <w:szCs w:val="24"/>
          <w:lang w:eastAsia="ru-RU"/>
        </w:rPr>
        <w:t>Ф.И.О.)</w:t>
      </w:r>
    </w:p>
    <w:p w14:paraId="08E8AEB9" w14:textId="24371860" w:rsidR="0046089C" w:rsidRPr="00D02F72" w:rsidRDefault="0046089C" w:rsidP="005C43DE">
      <w:pPr>
        <w:spacing w:after="0" w:line="240" w:lineRule="auto"/>
        <w:jc w:val="both"/>
        <w:rPr>
          <w:rFonts w:ascii="Times New Roman" w:hAnsi="Times New Roman" w:cs="Times New Roman"/>
          <w:bCs/>
          <w:sz w:val="24"/>
          <w:szCs w:val="24"/>
          <w:lang w:eastAsia="ru-RU"/>
        </w:rPr>
      </w:pPr>
      <w:r w:rsidRPr="00D02F72">
        <w:rPr>
          <w:rFonts w:ascii="Times New Roman" w:hAnsi="Times New Roman" w:cs="Times New Roman"/>
          <w:bCs/>
          <w:sz w:val="24"/>
          <w:szCs w:val="24"/>
          <w:lang w:eastAsia="ru-RU"/>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5C43DE" w:rsidRPr="00D02F72">
        <w:rPr>
          <w:rFonts w:ascii="Times New Roman" w:hAnsi="Times New Roman" w:cs="Times New Roman"/>
          <w:bCs/>
          <w:sz w:val="24"/>
          <w:szCs w:val="24"/>
          <w:lang w:eastAsia="ru-RU"/>
        </w:rPr>
        <w:t xml:space="preserve">отсутствуют </w:t>
      </w:r>
      <w:r w:rsidRPr="00D02F72">
        <w:rPr>
          <w:rFonts w:ascii="Times New Roman" w:hAnsi="Times New Roman" w:cs="Times New Roman"/>
          <w:bCs/>
          <w:sz w:val="24"/>
          <w:szCs w:val="24"/>
          <w:lang w:eastAsia="ru-RU"/>
        </w:rPr>
        <w:t>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2190E2" w14:textId="77777777" w:rsidR="0046089C" w:rsidRPr="00D02F72" w:rsidRDefault="0046089C" w:rsidP="0046089C">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E17766" w:rsidRPr="00D02F72" w14:paraId="6F7D5DD1" w14:textId="77777777" w:rsidTr="005A18BE">
        <w:tc>
          <w:tcPr>
            <w:tcW w:w="4672" w:type="dxa"/>
          </w:tcPr>
          <w:p w14:paraId="688B950C"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Информация об участнике закупки:</w:t>
            </w:r>
          </w:p>
        </w:tc>
        <w:tc>
          <w:tcPr>
            <w:tcW w:w="4673" w:type="dxa"/>
          </w:tcPr>
          <w:p w14:paraId="4DE1EE3C" w14:textId="77777777" w:rsidR="006221C4" w:rsidRPr="00D02F72" w:rsidRDefault="006221C4" w:rsidP="006221C4">
            <w:pPr>
              <w:rPr>
                <w:rFonts w:ascii="Times New Roman" w:hAnsi="Times New Roman" w:cs="Times New Roman"/>
                <w:sz w:val="24"/>
                <w:szCs w:val="24"/>
              </w:rPr>
            </w:pPr>
          </w:p>
        </w:tc>
      </w:tr>
      <w:tr w:rsidR="00E17766" w:rsidRPr="00D02F72" w14:paraId="52098352" w14:textId="77777777" w:rsidTr="005A18BE">
        <w:tc>
          <w:tcPr>
            <w:tcW w:w="4672" w:type="dxa"/>
          </w:tcPr>
          <w:p w14:paraId="37851BF4"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088E3164" w14:textId="77777777" w:rsidR="006221C4" w:rsidRPr="00D02F72" w:rsidRDefault="006221C4" w:rsidP="006221C4">
            <w:pPr>
              <w:rPr>
                <w:rFonts w:ascii="Times New Roman" w:hAnsi="Times New Roman" w:cs="Times New Roman"/>
                <w:sz w:val="24"/>
                <w:szCs w:val="24"/>
              </w:rPr>
            </w:pPr>
          </w:p>
        </w:tc>
      </w:tr>
      <w:tr w:rsidR="00E17766" w:rsidRPr="00D02F72" w14:paraId="7E96DD43" w14:textId="77777777" w:rsidTr="005A18BE">
        <w:tc>
          <w:tcPr>
            <w:tcW w:w="4672" w:type="dxa"/>
          </w:tcPr>
          <w:p w14:paraId="51FFD141"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Организационно-правовая форма</w:t>
            </w:r>
          </w:p>
        </w:tc>
        <w:tc>
          <w:tcPr>
            <w:tcW w:w="4673" w:type="dxa"/>
          </w:tcPr>
          <w:p w14:paraId="5E0B9D1A" w14:textId="77777777" w:rsidR="006221C4" w:rsidRPr="00D02F72" w:rsidRDefault="006221C4" w:rsidP="006221C4">
            <w:pPr>
              <w:rPr>
                <w:rFonts w:ascii="Times New Roman" w:hAnsi="Times New Roman" w:cs="Times New Roman"/>
                <w:sz w:val="24"/>
                <w:szCs w:val="24"/>
              </w:rPr>
            </w:pPr>
          </w:p>
        </w:tc>
      </w:tr>
      <w:tr w:rsidR="00E17766" w:rsidRPr="00D02F72" w14:paraId="461E7444" w14:textId="77777777" w:rsidTr="005A18BE">
        <w:tc>
          <w:tcPr>
            <w:tcW w:w="4672" w:type="dxa"/>
          </w:tcPr>
          <w:p w14:paraId="7CB345FA"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Почтовый адрес (для юридического лица)</w:t>
            </w:r>
          </w:p>
          <w:p w14:paraId="049084BB" w14:textId="77777777" w:rsidR="006221C4" w:rsidRPr="00D02F72" w:rsidRDefault="006221C4" w:rsidP="006221C4">
            <w:pPr>
              <w:rPr>
                <w:rFonts w:ascii="Times New Roman" w:hAnsi="Times New Roman" w:cs="Times New Roman"/>
                <w:sz w:val="24"/>
                <w:szCs w:val="24"/>
              </w:rPr>
            </w:pPr>
          </w:p>
        </w:tc>
        <w:tc>
          <w:tcPr>
            <w:tcW w:w="4673" w:type="dxa"/>
          </w:tcPr>
          <w:p w14:paraId="3740A59E" w14:textId="77777777" w:rsidR="006221C4" w:rsidRPr="00D02F72" w:rsidRDefault="006221C4" w:rsidP="006221C4">
            <w:pPr>
              <w:rPr>
                <w:rFonts w:ascii="Times New Roman" w:hAnsi="Times New Roman" w:cs="Times New Roman"/>
                <w:sz w:val="24"/>
                <w:szCs w:val="24"/>
              </w:rPr>
            </w:pPr>
          </w:p>
        </w:tc>
      </w:tr>
      <w:tr w:rsidR="00E17766" w:rsidRPr="00D02F72" w14:paraId="20686D05" w14:textId="77777777" w:rsidTr="005A18BE">
        <w:tc>
          <w:tcPr>
            <w:tcW w:w="4672" w:type="dxa"/>
          </w:tcPr>
          <w:p w14:paraId="195F34B0"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Паспортные данные, сведения о месте</w:t>
            </w:r>
          </w:p>
          <w:p w14:paraId="7475118F"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жительства (для физического лица)</w:t>
            </w:r>
          </w:p>
        </w:tc>
        <w:tc>
          <w:tcPr>
            <w:tcW w:w="4673" w:type="dxa"/>
          </w:tcPr>
          <w:p w14:paraId="4A2FA20B" w14:textId="77777777" w:rsidR="006221C4" w:rsidRPr="00D02F72" w:rsidRDefault="006221C4" w:rsidP="006221C4">
            <w:pPr>
              <w:rPr>
                <w:rFonts w:ascii="Times New Roman" w:hAnsi="Times New Roman" w:cs="Times New Roman"/>
                <w:sz w:val="24"/>
                <w:szCs w:val="24"/>
              </w:rPr>
            </w:pPr>
          </w:p>
        </w:tc>
      </w:tr>
      <w:tr w:rsidR="00E17766" w:rsidRPr="00D02F72" w14:paraId="5E1860B0" w14:textId="77777777" w:rsidTr="005A18BE">
        <w:tc>
          <w:tcPr>
            <w:tcW w:w="4672" w:type="dxa"/>
          </w:tcPr>
          <w:p w14:paraId="612B174E"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Место нахождения</w:t>
            </w:r>
          </w:p>
        </w:tc>
        <w:tc>
          <w:tcPr>
            <w:tcW w:w="4673" w:type="dxa"/>
          </w:tcPr>
          <w:p w14:paraId="4D29F7E8" w14:textId="77777777" w:rsidR="006221C4" w:rsidRPr="00D02F72" w:rsidRDefault="006221C4" w:rsidP="006221C4">
            <w:pPr>
              <w:rPr>
                <w:rFonts w:ascii="Times New Roman" w:hAnsi="Times New Roman" w:cs="Times New Roman"/>
                <w:sz w:val="24"/>
                <w:szCs w:val="24"/>
              </w:rPr>
            </w:pPr>
          </w:p>
        </w:tc>
      </w:tr>
      <w:tr w:rsidR="00E17766" w:rsidRPr="00D02F72" w14:paraId="67EFD5AF" w14:textId="77777777" w:rsidTr="005A18BE">
        <w:tc>
          <w:tcPr>
            <w:tcW w:w="4672" w:type="dxa"/>
          </w:tcPr>
          <w:p w14:paraId="68421EDF"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Почтовый адрес</w:t>
            </w:r>
          </w:p>
        </w:tc>
        <w:tc>
          <w:tcPr>
            <w:tcW w:w="4673" w:type="dxa"/>
          </w:tcPr>
          <w:p w14:paraId="4BA7302C" w14:textId="77777777" w:rsidR="006221C4" w:rsidRPr="00D02F72" w:rsidRDefault="006221C4" w:rsidP="006221C4">
            <w:pPr>
              <w:rPr>
                <w:rFonts w:ascii="Times New Roman" w:hAnsi="Times New Roman" w:cs="Times New Roman"/>
                <w:sz w:val="24"/>
                <w:szCs w:val="24"/>
              </w:rPr>
            </w:pPr>
          </w:p>
        </w:tc>
      </w:tr>
      <w:tr w:rsidR="00E17766" w:rsidRPr="00D02F72" w14:paraId="34E7BBF3" w14:textId="77777777" w:rsidTr="005A18BE">
        <w:tc>
          <w:tcPr>
            <w:tcW w:w="4672" w:type="dxa"/>
          </w:tcPr>
          <w:p w14:paraId="76E58246" w14:textId="77777777" w:rsidR="006221C4" w:rsidRPr="00D02F72" w:rsidRDefault="006221C4" w:rsidP="006221C4">
            <w:pPr>
              <w:rPr>
                <w:rFonts w:ascii="Times New Roman" w:hAnsi="Times New Roman" w:cs="Times New Roman"/>
                <w:sz w:val="24"/>
                <w:szCs w:val="24"/>
              </w:rPr>
            </w:pPr>
            <w:r w:rsidRPr="00D02F72">
              <w:rPr>
                <w:rFonts w:ascii="Times New Roman" w:hAnsi="Times New Roman" w:cs="Times New Roman"/>
                <w:sz w:val="24"/>
                <w:szCs w:val="24"/>
              </w:rPr>
              <w:t>Номер контактного телефона</w:t>
            </w:r>
            <w:r w:rsidR="00032594" w:rsidRPr="00D02F72">
              <w:rPr>
                <w:rFonts w:ascii="Times New Roman" w:hAnsi="Times New Roman" w:cs="Times New Roman"/>
                <w:sz w:val="24"/>
                <w:szCs w:val="24"/>
              </w:rPr>
              <w:t xml:space="preserve"> и адрес электронной почты</w:t>
            </w:r>
            <w:r w:rsidRPr="00D02F72">
              <w:rPr>
                <w:rFonts w:ascii="Times New Roman" w:hAnsi="Times New Roman" w:cs="Times New Roman"/>
                <w:sz w:val="24"/>
                <w:szCs w:val="24"/>
              </w:rPr>
              <w:t>:</w:t>
            </w:r>
          </w:p>
        </w:tc>
        <w:tc>
          <w:tcPr>
            <w:tcW w:w="4673" w:type="dxa"/>
          </w:tcPr>
          <w:p w14:paraId="5DC3A041" w14:textId="77777777" w:rsidR="006221C4" w:rsidRPr="00D02F72" w:rsidRDefault="006221C4" w:rsidP="006221C4">
            <w:pPr>
              <w:rPr>
                <w:rFonts w:ascii="Times New Roman" w:hAnsi="Times New Roman" w:cs="Times New Roman"/>
                <w:sz w:val="24"/>
                <w:szCs w:val="24"/>
              </w:rPr>
            </w:pPr>
          </w:p>
        </w:tc>
      </w:tr>
    </w:tbl>
    <w:p w14:paraId="3922270E" w14:textId="77777777" w:rsidR="006221C4" w:rsidRPr="00D02F72" w:rsidRDefault="006221C4" w:rsidP="006221C4">
      <w:pPr>
        <w:spacing w:after="0" w:line="240" w:lineRule="auto"/>
        <w:ind w:firstLine="708"/>
        <w:rPr>
          <w:rFonts w:ascii="Times New Roman" w:hAnsi="Times New Roman" w:cs="Times New Roman"/>
          <w:sz w:val="24"/>
          <w:szCs w:val="24"/>
        </w:rPr>
      </w:pPr>
      <w:r w:rsidRPr="00D02F72">
        <w:rPr>
          <w:rFonts w:ascii="Times New Roman" w:hAnsi="Times New Roman" w:cs="Times New Roman"/>
          <w:sz w:val="24"/>
          <w:szCs w:val="24"/>
        </w:rPr>
        <w:t>2. Документы, прилагаемые участником закупки:</w:t>
      </w:r>
    </w:p>
    <w:p w14:paraId="6E410C64"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50853D08"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w:t>
      </w:r>
    </w:p>
    <w:p w14:paraId="22833A8B"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в) копии учредительных документов участника закупки (для юридического лица);</w:t>
      </w:r>
    </w:p>
    <w:p w14:paraId="1F69A9C9"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33A33BD8"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w:t>
      </w:r>
    </w:p>
    <w:p w14:paraId="183B8D4F" w14:textId="77777777" w:rsidR="006221C4" w:rsidRPr="00D02F72" w:rsidRDefault="006221C4" w:rsidP="006221C4">
      <w:pPr>
        <w:spacing w:after="0" w:line="240" w:lineRule="auto"/>
        <w:rPr>
          <w:rFonts w:ascii="Times New Roman" w:hAnsi="Times New Roman" w:cs="Times New Roman"/>
          <w:sz w:val="24"/>
          <w:szCs w:val="24"/>
        </w:rPr>
      </w:pPr>
      <w:r w:rsidRPr="00D02F72">
        <w:rPr>
          <w:rFonts w:ascii="Times New Roman" w:hAnsi="Times New Roman" w:cs="Times New Roman"/>
          <w:sz w:val="24"/>
          <w:szCs w:val="24"/>
        </w:rPr>
        <w:t>требованиям, установленным документацией о закупке:</w:t>
      </w:r>
    </w:p>
    <w:p w14:paraId="3FA8E03F"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1) предложение о цене контракта (лота № ______): _______________;</w:t>
      </w:r>
    </w:p>
    <w:p w14:paraId="4CAFB4D7" w14:textId="77777777" w:rsidR="006221C4" w:rsidRPr="00D02F72"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0BB981C9"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D02F72">
        <w:rPr>
          <w:rFonts w:ascii="Times New Roman" w:hAnsi="Times New Roman" w:cs="Times New Roman"/>
          <w:sz w:val="24"/>
          <w:szCs w:val="24"/>
        </w:rPr>
        <w:lastRenderedPageBreak/>
        <w:t>3) наименование производителя</w:t>
      </w:r>
      <w:r w:rsidRPr="00E17766">
        <w:rPr>
          <w:rFonts w:ascii="Times New Roman" w:hAnsi="Times New Roman" w:cs="Times New Roman"/>
          <w:sz w:val="24"/>
          <w:szCs w:val="24"/>
        </w:rPr>
        <w:t xml:space="preserve"> и страны происхождения товара;</w:t>
      </w:r>
    </w:p>
    <w:p w14:paraId="3F892C9B" w14:textId="1A1C4669" w:rsidR="006221C4" w:rsidRPr="00E17766" w:rsidRDefault="005C43DE" w:rsidP="00622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6221C4" w:rsidRPr="00E17766">
        <w:rPr>
          <w:rFonts w:ascii="Times New Roman" w:hAnsi="Times New Roman" w:cs="Times New Roman"/>
          <w:sz w:val="24"/>
          <w:szCs w:val="24"/>
        </w:rPr>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0C81195E"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FB6E392"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6452943" w14:textId="77777777" w:rsidR="006221C4" w:rsidRPr="00E17766" w:rsidRDefault="006221C4" w:rsidP="006221C4">
      <w:pPr>
        <w:spacing w:after="0" w:line="240" w:lineRule="auto"/>
        <w:ind w:firstLine="708"/>
        <w:jc w:val="both"/>
        <w:rPr>
          <w:rFonts w:ascii="Times New Roman" w:hAnsi="Times New Roman" w:cs="Times New Roman"/>
          <w:sz w:val="24"/>
          <w:szCs w:val="24"/>
        </w:rPr>
      </w:pPr>
      <w:r w:rsidRPr="00E17766">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164CC549" w14:textId="77777777" w:rsidR="006221C4" w:rsidRPr="00E17766" w:rsidRDefault="006221C4" w:rsidP="006221C4">
      <w:pPr>
        <w:spacing w:after="0" w:line="240" w:lineRule="auto"/>
        <w:jc w:val="both"/>
        <w:rPr>
          <w:rFonts w:ascii="Times New Roman" w:hAnsi="Times New Roman" w:cs="Times New Roman"/>
          <w:sz w:val="24"/>
          <w:szCs w:val="24"/>
        </w:rPr>
      </w:pPr>
    </w:p>
    <w:p w14:paraId="1A39421C"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Участник закупки/</w:t>
      </w:r>
    </w:p>
    <w:p w14:paraId="21A9F5AE" w14:textId="77777777" w:rsidR="006221C4" w:rsidRPr="00E17766" w:rsidRDefault="006221C4" w:rsidP="006221C4">
      <w:pPr>
        <w:spacing w:after="0" w:line="240" w:lineRule="auto"/>
        <w:jc w:val="both"/>
        <w:rPr>
          <w:rFonts w:ascii="Times New Roman" w:hAnsi="Times New Roman" w:cs="Times New Roman"/>
          <w:sz w:val="24"/>
          <w:szCs w:val="24"/>
        </w:rPr>
      </w:pPr>
      <w:r w:rsidRPr="00E17766">
        <w:rPr>
          <w:rFonts w:ascii="Times New Roman" w:hAnsi="Times New Roman" w:cs="Times New Roman"/>
          <w:sz w:val="24"/>
          <w:szCs w:val="24"/>
        </w:rPr>
        <w:t>уполномоченный представитель                   ______________                              ____________</w:t>
      </w:r>
    </w:p>
    <w:p w14:paraId="1042CEF5" w14:textId="77777777" w:rsidR="006221C4" w:rsidRPr="00E17766" w:rsidRDefault="006221C4"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4"/>
          <w:szCs w:val="24"/>
        </w:rPr>
        <w:t xml:space="preserve">                                               </w:t>
      </w:r>
      <w:r w:rsidR="002870D9" w:rsidRPr="00E17766">
        <w:rPr>
          <w:rFonts w:ascii="Times New Roman" w:hAnsi="Times New Roman" w:cs="Times New Roman"/>
          <w:sz w:val="24"/>
          <w:szCs w:val="24"/>
        </w:rPr>
        <w:t xml:space="preserve">                              </w:t>
      </w:r>
      <w:r w:rsidRPr="00E17766">
        <w:rPr>
          <w:rFonts w:ascii="Times New Roman" w:hAnsi="Times New Roman" w:cs="Times New Roman"/>
          <w:sz w:val="24"/>
          <w:szCs w:val="24"/>
        </w:rPr>
        <w:t>(</w:t>
      </w:r>
      <w:r w:rsidRPr="00E17766">
        <w:rPr>
          <w:rFonts w:ascii="Times New Roman" w:hAnsi="Times New Roman" w:cs="Times New Roman"/>
          <w:sz w:val="20"/>
          <w:szCs w:val="20"/>
        </w:rPr>
        <w:t xml:space="preserve">фамилия, </w:t>
      </w:r>
      <w:proofErr w:type="gramStart"/>
      <w:r w:rsidRPr="00E17766">
        <w:rPr>
          <w:rFonts w:ascii="Times New Roman" w:hAnsi="Times New Roman" w:cs="Times New Roman"/>
          <w:sz w:val="20"/>
          <w:szCs w:val="20"/>
        </w:rPr>
        <w:t xml:space="preserve">имя,   </w:t>
      </w:r>
      <w:proofErr w:type="gramEnd"/>
      <w:r w:rsidRPr="00E17766">
        <w:rPr>
          <w:rFonts w:ascii="Times New Roman" w:hAnsi="Times New Roman" w:cs="Times New Roman"/>
          <w:sz w:val="20"/>
          <w:szCs w:val="20"/>
        </w:rPr>
        <w:t xml:space="preserve">                                          (подпись)</w:t>
      </w:r>
    </w:p>
    <w:p w14:paraId="6E0A5010" w14:textId="77777777" w:rsidR="006221C4" w:rsidRPr="00E17766" w:rsidRDefault="006221C4"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0"/>
          <w:szCs w:val="20"/>
        </w:rPr>
        <w:t xml:space="preserve">                                                                                         отчество (при наличии)</w:t>
      </w:r>
    </w:p>
    <w:p w14:paraId="1CAE6575" w14:textId="77777777" w:rsidR="00E260F8" w:rsidRPr="00E17766" w:rsidRDefault="00E260F8" w:rsidP="006221C4">
      <w:pPr>
        <w:spacing w:after="0" w:line="240" w:lineRule="auto"/>
        <w:jc w:val="both"/>
        <w:rPr>
          <w:rFonts w:ascii="Times New Roman" w:hAnsi="Times New Roman" w:cs="Times New Roman"/>
          <w:sz w:val="20"/>
          <w:szCs w:val="20"/>
        </w:rPr>
      </w:pPr>
      <w:r w:rsidRPr="00E17766">
        <w:rPr>
          <w:rFonts w:ascii="Times New Roman" w:hAnsi="Times New Roman" w:cs="Times New Roman"/>
          <w:sz w:val="20"/>
          <w:szCs w:val="20"/>
        </w:rPr>
        <w:t>Примечание:</w:t>
      </w:r>
    </w:p>
    <w:p w14:paraId="697705DB" w14:textId="77777777" w:rsidR="00E260F8" w:rsidRPr="00E17766" w:rsidRDefault="00E260F8" w:rsidP="00E260F8">
      <w:pPr>
        <w:pStyle w:val="a4"/>
        <w:numPr>
          <w:ilvl w:val="0"/>
          <w:numId w:val="37"/>
        </w:numPr>
        <w:spacing w:after="0" w:line="240" w:lineRule="auto"/>
        <w:ind w:left="0" w:firstLine="360"/>
        <w:jc w:val="both"/>
        <w:rPr>
          <w:rFonts w:ascii="Times New Roman" w:hAnsi="Times New Roman" w:cs="Times New Roman"/>
          <w:bCs/>
          <w:sz w:val="20"/>
          <w:szCs w:val="20"/>
        </w:rPr>
      </w:pPr>
      <w:r w:rsidRPr="00E17766">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16287FEC" w14:textId="77777777" w:rsidR="00E260F8" w:rsidRPr="00E17766" w:rsidRDefault="00E260F8" w:rsidP="00E260F8">
      <w:pPr>
        <w:pStyle w:val="a4"/>
        <w:numPr>
          <w:ilvl w:val="0"/>
          <w:numId w:val="37"/>
        </w:numPr>
        <w:spacing w:after="0" w:line="240" w:lineRule="auto"/>
        <w:ind w:left="0" w:firstLine="360"/>
        <w:jc w:val="both"/>
        <w:rPr>
          <w:rFonts w:ascii="Times New Roman" w:hAnsi="Times New Roman" w:cs="Times New Roman"/>
          <w:bCs/>
          <w:sz w:val="20"/>
          <w:szCs w:val="20"/>
        </w:rPr>
      </w:pPr>
      <w:r w:rsidRPr="00E17766">
        <w:rPr>
          <w:rFonts w:ascii="Times New Roman" w:hAnsi="Times New Roman" w:cs="Times New Roman"/>
          <w:bCs/>
          <w:sz w:val="20"/>
          <w:szCs w:val="20"/>
        </w:rP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юридического лица) и подписаны участником запроса предложений или лицом, уполномоченным участником запроса предложений.</w:t>
      </w:r>
    </w:p>
    <w:p w14:paraId="2AC040A6" w14:textId="77777777" w:rsidR="00E260F8" w:rsidRPr="00E17766" w:rsidRDefault="00E260F8" w:rsidP="00F7714E">
      <w:pPr>
        <w:pStyle w:val="a4"/>
        <w:numPr>
          <w:ilvl w:val="0"/>
          <w:numId w:val="37"/>
        </w:numPr>
        <w:spacing w:after="0" w:line="240" w:lineRule="auto"/>
        <w:ind w:left="0" w:firstLine="360"/>
        <w:jc w:val="both"/>
        <w:rPr>
          <w:rFonts w:ascii="Times New Roman" w:hAnsi="Times New Roman" w:cs="Times New Roman"/>
          <w:sz w:val="20"/>
          <w:szCs w:val="20"/>
        </w:rPr>
      </w:pPr>
      <w:r w:rsidRPr="00E17766">
        <w:rPr>
          <w:rFonts w:ascii="Times New Roman" w:hAnsi="Times New Roman" w:cs="Times New Roman"/>
          <w:bCs/>
          <w:sz w:val="20"/>
          <w:szCs w:val="20"/>
        </w:rPr>
        <w:t>Непосредственно участник запроса предложений несет ответственность за подлинность и достоверность представленных информации и документов.</w:t>
      </w:r>
    </w:p>
    <w:sectPr w:rsidR="00E260F8" w:rsidRPr="00E17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25862BD"/>
    <w:multiLevelType w:val="hybridMultilevel"/>
    <w:tmpl w:val="41E6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6">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9">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944496"/>
    <w:multiLevelType w:val="hybridMultilevel"/>
    <w:tmpl w:val="2F400652"/>
    <w:lvl w:ilvl="0" w:tplc="850C9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8"/>
  </w:num>
  <w:num w:numId="3">
    <w:abstractNumId w:val="1"/>
  </w:num>
  <w:num w:numId="4">
    <w:abstractNumId w:val="5"/>
  </w:num>
  <w:num w:numId="5">
    <w:abstractNumId w:val="39"/>
  </w:num>
  <w:num w:numId="6">
    <w:abstractNumId w:val="23"/>
  </w:num>
  <w:num w:numId="7">
    <w:abstractNumId w:val="20"/>
  </w:num>
  <w:num w:numId="8">
    <w:abstractNumId w:val="15"/>
  </w:num>
  <w:num w:numId="9">
    <w:abstractNumId w:val="14"/>
  </w:num>
  <w:num w:numId="10">
    <w:abstractNumId w:val="37"/>
  </w:num>
  <w:num w:numId="11">
    <w:abstractNumId w:val="34"/>
  </w:num>
  <w:num w:numId="12">
    <w:abstractNumId w:val="10"/>
  </w:num>
  <w:num w:numId="13">
    <w:abstractNumId w:val="17"/>
  </w:num>
  <w:num w:numId="14">
    <w:abstractNumId w:val="13"/>
  </w:num>
  <w:num w:numId="15">
    <w:abstractNumId w:val="26"/>
  </w:num>
  <w:num w:numId="16">
    <w:abstractNumId w:val="0"/>
  </w:num>
  <w:num w:numId="17">
    <w:abstractNumId w:val="31"/>
  </w:num>
  <w:num w:numId="18">
    <w:abstractNumId w:val="35"/>
  </w:num>
  <w:num w:numId="19">
    <w:abstractNumId w:val="21"/>
  </w:num>
  <w:num w:numId="20">
    <w:abstractNumId w:val="3"/>
  </w:num>
  <w:num w:numId="21">
    <w:abstractNumId w:val="30"/>
  </w:num>
  <w:num w:numId="22">
    <w:abstractNumId w:val="4"/>
  </w:num>
  <w:num w:numId="23">
    <w:abstractNumId w:val="27"/>
  </w:num>
  <w:num w:numId="24">
    <w:abstractNumId w:val="6"/>
  </w:num>
  <w:num w:numId="25">
    <w:abstractNumId w:val="24"/>
  </w:num>
  <w:num w:numId="26">
    <w:abstractNumId w:val="18"/>
  </w:num>
  <w:num w:numId="27">
    <w:abstractNumId w:val="2"/>
  </w:num>
  <w:num w:numId="28">
    <w:abstractNumId w:val="11"/>
  </w:num>
  <w:num w:numId="29">
    <w:abstractNumId w:val="36"/>
  </w:num>
  <w:num w:numId="30">
    <w:abstractNumId w:val="25"/>
  </w:num>
  <w:num w:numId="31">
    <w:abstractNumId w:val="7"/>
  </w:num>
  <w:num w:numId="32">
    <w:abstractNumId w:val="28"/>
  </w:num>
  <w:num w:numId="33">
    <w:abstractNumId w:val="19"/>
  </w:num>
  <w:num w:numId="34">
    <w:abstractNumId w:val="12"/>
  </w:num>
  <w:num w:numId="35">
    <w:abstractNumId w:val="16"/>
  </w:num>
  <w:num w:numId="36">
    <w:abstractNumId w:val="22"/>
  </w:num>
  <w:num w:numId="37">
    <w:abstractNumId w:val="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1899"/>
    <w:rsid w:val="00032594"/>
    <w:rsid w:val="00032A02"/>
    <w:rsid w:val="00047960"/>
    <w:rsid w:val="00093D24"/>
    <w:rsid w:val="000F7D09"/>
    <w:rsid w:val="00122694"/>
    <w:rsid w:val="0015064C"/>
    <w:rsid w:val="001628A5"/>
    <w:rsid w:val="001709EA"/>
    <w:rsid w:val="00182D1A"/>
    <w:rsid w:val="001937DB"/>
    <w:rsid w:val="001B6E15"/>
    <w:rsid w:val="001F069A"/>
    <w:rsid w:val="00214130"/>
    <w:rsid w:val="00240412"/>
    <w:rsid w:val="00262E88"/>
    <w:rsid w:val="002870D9"/>
    <w:rsid w:val="002A5C50"/>
    <w:rsid w:val="0033402D"/>
    <w:rsid w:val="00360658"/>
    <w:rsid w:val="00365533"/>
    <w:rsid w:val="003A437A"/>
    <w:rsid w:val="003F18D9"/>
    <w:rsid w:val="0046089C"/>
    <w:rsid w:val="00460AEF"/>
    <w:rsid w:val="00471DA0"/>
    <w:rsid w:val="004B65BF"/>
    <w:rsid w:val="004F5E7F"/>
    <w:rsid w:val="00501617"/>
    <w:rsid w:val="005131BB"/>
    <w:rsid w:val="00532162"/>
    <w:rsid w:val="00550708"/>
    <w:rsid w:val="00550FED"/>
    <w:rsid w:val="00570BDC"/>
    <w:rsid w:val="00592EE8"/>
    <w:rsid w:val="00593B31"/>
    <w:rsid w:val="005A176A"/>
    <w:rsid w:val="005A18BE"/>
    <w:rsid w:val="005A196C"/>
    <w:rsid w:val="005B7B95"/>
    <w:rsid w:val="005C0C83"/>
    <w:rsid w:val="005C43DE"/>
    <w:rsid w:val="005F2D55"/>
    <w:rsid w:val="005F6601"/>
    <w:rsid w:val="005F7746"/>
    <w:rsid w:val="006058D6"/>
    <w:rsid w:val="006221C4"/>
    <w:rsid w:val="006355B6"/>
    <w:rsid w:val="00652A75"/>
    <w:rsid w:val="006A0323"/>
    <w:rsid w:val="006C29C9"/>
    <w:rsid w:val="006D1F11"/>
    <w:rsid w:val="0072210B"/>
    <w:rsid w:val="00724094"/>
    <w:rsid w:val="00745491"/>
    <w:rsid w:val="00747CB3"/>
    <w:rsid w:val="00753F2B"/>
    <w:rsid w:val="007713A2"/>
    <w:rsid w:val="00792014"/>
    <w:rsid w:val="00795FD5"/>
    <w:rsid w:val="007A039A"/>
    <w:rsid w:val="007E6024"/>
    <w:rsid w:val="007E65D8"/>
    <w:rsid w:val="00806A89"/>
    <w:rsid w:val="00816A31"/>
    <w:rsid w:val="00827FF0"/>
    <w:rsid w:val="00831A6F"/>
    <w:rsid w:val="00853356"/>
    <w:rsid w:val="008908C6"/>
    <w:rsid w:val="008A03B0"/>
    <w:rsid w:val="008B59F1"/>
    <w:rsid w:val="008D3AF5"/>
    <w:rsid w:val="008E00DA"/>
    <w:rsid w:val="008E68B1"/>
    <w:rsid w:val="00907A7F"/>
    <w:rsid w:val="00927140"/>
    <w:rsid w:val="009333D6"/>
    <w:rsid w:val="0093726D"/>
    <w:rsid w:val="00940726"/>
    <w:rsid w:val="0094500B"/>
    <w:rsid w:val="00952183"/>
    <w:rsid w:val="00955EB1"/>
    <w:rsid w:val="009565D1"/>
    <w:rsid w:val="009A7CF9"/>
    <w:rsid w:val="009E086B"/>
    <w:rsid w:val="00A57411"/>
    <w:rsid w:val="00A62FE7"/>
    <w:rsid w:val="00A63D9B"/>
    <w:rsid w:val="00AC28C0"/>
    <w:rsid w:val="00AE3460"/>
    <w:rsid w:val="00B256F0"/>
    <w:rsid w:val="00B44437"/>
    <w:rsid w:val="00B4560E"/>
    <w:rsid w:val="00B54CCE"/>
    <w:rsid w:val="00B63B93"/>
    <w:rsid w:val="00BA7463"/>
    <w:rsid w:val="00BD2F93"/>
    <w:rsid w:val="00BE258C"/>
    <w:rsid w:val="00BE7256"/>
    <w:rsid w:val="00C113A4"/>
    <w:rsid w:val="00C15D1E"/>
    <w:rsid w:val="00C23338"/>
    <w:rsid w:val="00C55C52"/>
    <w:rsid w:val="00C678B7"/>
    <w:rsid w:val="00CA0986"/>
    <w:rsid w:val="00CC7C29"/>
    <w:rsid w:val="00D02F72"/>
    <w:rsid w:val="00D140DC"/>
    <w:rsid w:val="00D14105"/>
    <w:rsid w:val="00D347E0"/>
    <w:rsid w:val="00D37C09"/>
    <w:rsid w:val="00D4304B"/>
    <w:rsid w:val="00D54B67"/>
    <w:rsid w:val="00D6626A"/>
    <w:rsid w:val="00D7119D"/>
    <w:rsid w:val="00D937C8"/>
    <w:rsid w:val="00DB0710"/>
    <w:rsid w:val="00DF27AD"/>
    <w:rsid w:val="00E17766"/>
    <w:rsid w:val="00E23E1A"/>
    <w:rsid w:val="00E260F8"/>
    <w:rsid w:val="00E33D4D"/>
    <w:rsid w:val="00E47B06"/>
    <w:rsid w:val="00E840FC"/>
    <w:rsid w:val="00EA307B"/>
    <w:rsid w:val="00EB54B0"/>
    <w:rsid w:val="00EC76FB"/>
    <w:rsid w:val="00ED7A49"/>
    <w:rsid w:val="00EE4FC5"/>
    <w:rsid w:val="00EF53F0"/>
    <w:rsid w:val="00F06068"/>
    <w:rsid w:val="00F26F17"/>
    <w:rsid w:val="00F408A2"/>
    <w:rsid w:val="00F7714E"/>
    <w:rsid w:val="00F91EA6"/>
    <w:rsid w:val="00FB4440"/>
    <w:rsid w:val="00FC748C"/>
    <w:rsid w:val="00FD3299"/>
    <w:rsid w:val="00FE0A06"/>
    <w:rsid w:val="00FF57CC"/>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2FCE"/>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816A31"/>
    <w:rPr>
      <w:color w:val="0563C1" w:themeColor="hyperlink"/>
      <w:u w:val="single"/>
    </w:rPr>
  </w:style>
  <w:style w:type="paragraph" w:styleId="a7">
    <w:name w:val="Balloon Text"/>
    <w:basedOn w:val="a"/>
    <w:link w:val="a8"/>
    <w:uiPriority w:val="99"/>
    <w:semiHidden/>
    <w:unhideWhenUsed/>
    <w:rsid w:val="00E33D4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33D4D"/>
    <w:rPr>
      <w:rFonts w:ascii="Segoe UI" w:hAnsi="Segoe UI" w:cs="Segoe UI"/>
      <w:sz w:val="18"/>
      <w:szCs w:val="18"/>
    </w:rPr>
  </w:style>
  <w:style w:type="table" w:customStyle="1" w:styleId="1">
    <w:name w:val="Сетка таблицы1"/>
    <w:basedOn w:val="a1"/>
    <w:next w:val="a3"/>
    <w:uiPriority w:val="39"/>
    <w:rsid w:val="00F7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E17766"/>
    <w:rPr>
      <w:sz w:val="16"/>
      <w:szCs w:val="16"/>
    </w:rPr>
  </w:style>
  <w:style w:type="paragraph" w:styleId="aa">
    <w:name w:val="annotation text"/>
    <w:basedOn w:val="a"/>
    <w:link w:val="ab"/>
    <w:uiPriority w:val="99"/>
    <w:semiHidden/>
    <w:unhideWhenUsed/>
    <w:rsid w:val="00E17766"/>
    <w:pPr>
      <w:spacing w:line="240" w:lineRule="auto"/>
    </w:pPr>
    <w:rPr>
      <w:sz w:val="20"/>
      <w:szCs w:val="20"/>
    </w:rPr>
  </w:style>
  <w:style w:type="character" w:customStyle="1" w:styleId="ab">
    <w:name w:val="Текст примечания Знак"/>
    <w:basedOn w:val="a0"/>
    <w:link w:val="aa"/>
    <w:uiPriority w:val="99"/>
    <w:semiHidden/>
    <w:rsid w:val="00E17766"/>
    <w:rPr>
      <w:sz w:val="20"/>
      <w:szCs w:val="20"/>
    </w:rPr>
  </w:style>
  <w:style w:type="paragraph" w:styleId="ac">
    <w:name w:val="annotation subject"/>
    <w:basedOn w:val="aa"/>
    <w:next w:val="aa"/>
    <w:link w:val="ad"/>
    <w:uiPriority w:val="99"/>
    <w:semiHidden/>
    <w:unhideWhenUsed/>
    <w:rsid w:val="005C43DE"/>
    <w:rPr>
      <w:b/>
      <w:bCs/>
    </w:rPr>
  </w:style>
  <w:style w:type="character" w:customStyle="1" w:styleId="ad">
    <w:name w:val="Тема примечания Знак"/>
    <w:basedOn w:val="ab"/>
    <w:link w:val="ac"/>
    <w:uiPriority w:val="99"/>
    <w:semiHidden/>
    <w:rsid w:val="005C4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3218">
      <w:bodyDiv w:val="1"/>
      <w:marLeft w:val="0"/>
      <w:marRight w:val="0"/>
      <w:marTop w:val="0"/>
      <w:marBottom w:val="0"/>
      <w:divBdr>
        <w:top w:val="none" w:sz="0" w:space="0" w:color="auto"/>
        <w:left w:val="none" w:sz="0" w:space="0" w:color="auto"/>
        <w:bottom w:val="none" w:sz="0" w:space="0" w:color="auto"/>
        <w:right w:val="none" w:sz="0" w:space="0" w:color="auto"/>
      </w:divBdr>
    </w:div>
    <w:div w:id="52023847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856722201">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hyperlink" Target="http://www.vspmr.org/legislation/bills/vi-soziv/62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v@vodokanal-pm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B68C-D6B5-44D8-A919-32FF6202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7509</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4</cp:revision>
  <cp:lastPrinted>2021-02-26T07:47:00Z</cp:lastPrinted>
  <dcterms:created xsi:type="dcterms:W3CDTF">2021-03-30T11:48:00Z</dcterms:created>
  <dcterms:modified xsi:type="dcterms:W3CDTF">2021-03-30T11:53:00Z</dcterms:modified>
</cp:coreProperties>
</file>