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DE" w:rsidRPr="00791B13" w:rsidRDefault="00791B13" w:rsidP="00D24A67">
      <w:pPr>
        <w:pStyle w:val="a3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791B13">
        <w:rPr>
          <w:rFonts w:ascii="Times New Roman" w:hAnsi="Times New Roman" w:cs="Times New Roman"/>
          <w:sz w:val="24"/>
          <w:szCs w:val="24"/>
        </w:rPr>
        <w:t>УТВЕРЖДАЮ :</w:t>
      </w:r>
    </w:p>
    <w:p w:rsidR="00791B13" w:rsidRPr="00791B13" w:rsidRDefault="00791B13" w:rsidP="00791B1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91B13">
        <w:rPr>
          <w:rFonts w:ascii="Times New Roman" w:hAnsi="Times New Roman" w:cs="Times New Roman"/>
          <w:sz w:val="24"/>
          <w:szCs w:val="24"/>
        </w:rPr>
        <w:t>Председатель  Закупочной  комиссии</w:t>
      </w:r>
    </w:p>
    <w:p w:rsidR="00791B13" w:rsidRDefault="00791B13" w:rsidP="00791B1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91B1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91B13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DB39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91B1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r w:rsidRPr="00791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B13">
        <w:rPr>
          <w:rFonts w:ascii="Times New Roman" w:hAnsi="Times New Roman" w:cs="Times New Roman"/>
          <w:sz w:val="24"/>
          <w:szCs w:val="24"/>
        </w:rPr>
        <w:t>Нигай</w:t>
      </w:r>
      <w:proofErr w:type="spellEnd"/>
      <w:r w:rsidRPr="00791B13">
        <w:rPr>
          <w:rFonts w:ascii="Times New Roman" w:hAnsi="Times New Roman" w:cs="Times New Roman"/>
          <w:sz w:val="24"/>
          <w:szCs w:val="24"/>
        </w:rPr>
        <w:t xml:space="preserve">  В.Н.</w:t>
      </w:r>
    </w:p>
    <w:p w:rsidR="00791B13" w:rsidRPr="00791B13" w:rsidRDefault="00791B13" w:rsidP="00791B1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91B13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1B13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791B1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2021 г.</w:t>
      </w:r>
    </w:p>
    <w:p w:rsidR="00791B13" w:rsidRDefault="00791B13" w:rsidP="00907F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FDE" w:rsidRDefault="00907FDE" w:rsidP="00907F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FDE" w:rsidRDefault="00907FDE" w:rsidP="00907F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FDE" w:rsidRDefault="00907FDE" w:rsidP="00907F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FDE" w:rsidRDefault="00907FDE" w:rsidP="00451E11">
      <w:pPr>
        <w:rPr>
          <w:rFonts w:ascii="Times New Roman" w:hAnsi="Times New Roman" w:cs="Times New Roman"/>
          <w:b/>
          <w:sz w:val="28"/>
          <w:szCs w:val="28"/>
        </w:rPr>
      </w:pPr>
    </w:p>
    <w:p w:rsidR="009D4411" w:rsidRPr="00737067" w:rsidRDefault="00737067" w:rsidP="00907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067">
        <w:rPr>
          <w:rFonts w:ascii="Times New Roman" w:hAnsi="Times New Roman" w:cs="Times New Roman"/>
          <w:b/>
          <w:sz w:val="28"/>
          <w:szCs w:val="28"/>
        </w:rPr>
        <w:t>ЗАКУПОЧНАЯ  ДОКУМЕНТАЦИЯ</w:t>
      </w:r>
    </w:p>
    <w:p w:rsidR="00737067" w:rsidRDefault="00737067" w:rsidP="007370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067">
        <w:rPr>
          <w:rFonts w:ascii="Times New Roman" w:hAnsi="Times New Roman" w:cs="Times New Roman"/>
          <w:b/>
          <w:sz w:val="28"/>
          <w:szCs w:val="28"/>
        </w:rPr>
        <w:t>запроса  предложений</w:t>
      </w:r>
    </w:p>
    <w:p w:rsidR="009C32EA" w:rsidRPr="00737067" w:rsidRDefault="009C32EA" w:rsidP="007370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067" w:rsidRPr="00737067" w:rsidRDefault="00737067" w:rsidP="007370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067">
        <w:rPr>
          <w:rFonts w:ascii="Times New Roman" w:hAnsi="Times New Roman" w:cs="Times New Roman"/>
          <w:b/>
          <w:sz w:val="28"/>
          <w:szCs w:val="28"/>
        </w:rPr>
        <w:t>по  определению  исполнителя  работ  по</w:t>
      </w:r>
    </w:p>
    <w:p w:rsidR="00737067" w:rsidRDefault="00737067" w:rsidP="007370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067">
        <w:rPr>
          <w:rFonts w:ascii="Times New Roman" w:hAnsi="Times New Roman" w:cs="Times New Roman"/>
          <w:b/>
          <w:sz w:val="28"/>
          <w:szCs w:val="28"/>
        </w:rPr>
        <w:t>страхованию  транспортных  средств</w:t>
      </w:r>
    </w:p>
    <w:p w:rsidR="009C32EA" w:rsidRPr="00737067" w:rsidRDefault="009C32EA" w:rsidP="007370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067" w:rsidRDefault="00737067" w:rsidP="007370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067">
        <w:rPr>
          <w:rFonts w:ascii="Times New Roman" w:hAnsi="Times New Roman" w:cs="Times New Roman"/>
          <w:b/>
          <w:sz w:val="28"/>
          <w:szCs w:val="28"/>
        </w:rPr>
        <w:t>для  нужд  МУП  «</w:t>
      </w:r>
      <w:proofErr w:type="spellStart"/>
      <w:r w:rsidRPr="00737067">
        <w:rPr>
          <w:rFonts w:ascii="Times New Roman" w:hAnsi="Times New Roman" w:cs="Times New Roman"/>
          <w:b/>
          <w:sz w:val="28"/>
          <w:szCs w:val="28"/>
        </w:rPr>
        <w:t>Тираспольское</w:t>
      </w:r>
      <w:proofErr w:type="spellEnd"/>
      <w:r w:rsidRPr="00737067">
        <w:rPr>
          <w:rFonts w:ascii="Times New Roman" w:hAnsi="Times New Roman" w:cs="Times New Roman"/>
          <w:b/>
          <w:sz w:val="28"/>
          <w:szCs w:val="28"/>
        </w:rPr>
        <w:t xml:space="preserve">  троллейбусное  управление  им.  И.А.  </w:t>
      </w:r>
      <w:proofErr w:type="spellStart"/>
      <w:r w:rsidRPr="00737067">
        <w:rPr>
          <w:rFonts w:ascii="Times New Roman" w:hAnsi="Times New Roman" w:cs="Times New Roman"/>
          <w:b/>
          <w:sz w:val="28"/>
          <w:szCs w:val="28"/>
        </w:rPr>
        <w:t>Добросоцкого</w:t>
      </w:r>
      <w:proofErr w:type="spellEnd"/>
      <w:r w:rsidRPr="00737067">
        <w:rPr>
          <w:rFonts w:ascii="Times New Roman" w:hAnsi="Times New Roman" w:cs="Times New Roman"/>
          <w:b/>
          <w:sz w:val="28"/>
          <w:szCs w:val="28"/>
        </w:rPr>
        <w:t>»</w:t>
      </w:r>
    </w:p>
    <w:p w:rsidR="00F43BCA" w:rsidRDefault="00F43BCA" w:rsidP="007370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BCA" w:rsidRDefault="00F43BCA" w:rsidP="007370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BCA" w:rsidRDefault="00F43BCA" w:rsidP="007370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BCA" w:rsidRDefault="00F43BCA" w:rsidP="007370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BCA" w:rsidRDefault="00F43BCA" w:rsidP="007370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BCA" w:rsidRDefault="00F43BCA" w:rsidP="007370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BCA" w:rsidRDefault="00F43BCA" w:rsidP="007370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BCA" w:rsidRDefault="00F43BCA" w:rsidP="007370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BCA" w:rsidRDefault="00F43BCA" w:rsidP="007370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BCA" w:rsidRDefault="00F43BCA" w:rsidP="007370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BCA" w:rsidRPr="001D4ECB" w:rsidRDefault="00F43BCA" w:rsidP="00737067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ECB">
        <w:rPr>
          <w:rFonts w:ascii="Times New Roman" w:hAnsi="Times New Roman" w:cs="Times New Roman"/>
          <w:sz w:val="28"/>
          <w:szCs w:val="28"/>
        </w:rPr>
        <w:t>Тирасполь,  2021 г.</w:t>
      </w:r>
    </w:p>
    <w:p w:rsidR="00427C3C" w:rsidRDefault="00427C3C" w:rsidP="007370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3C" w:rsidRDefault="00427C3C" w:rsidP="007370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3C" w:rsidRDefault="00427C3C" w:rsidP="007370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41A4" w:rsidRDefault="00CF41A4" w:rsidP="007370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F17" w:rsidRDefault="00053F17" w:rsidP="007370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41A4" w:rsidRPr="00416E8B" w:rsidRDefault="00C84199" w:rsidP="00C84199">
      <w:pPr>
        <w:pStyle w:val="a4"/>
        <w:numPr>
          <w:ilvl w:val="1"/>
          <w:numId w:val="1"/>
        </w:numP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CF41A4" w:rsidRPr="00416E8B">
        <w:rPr>
          <w:rFonts w:ascii="Times New Roman" w:hAnsi="Times New Roman" w:cs="Times New Roman"/>
          <w:b/>
          <w:sz w:val="24"/>
          <w:szCs w:val="24"/>
        </w:rPr>
        <w:t>Информация  в  соответствии  с  п. 4  статьи  44  указана  в  Извещении  о  закупке.</w:t>
      </w:r>
    </w:p>
    <w:p w:rsidR="00CF41A4" w:rsidRDefault="00CF41A4" w:rsidP="00CF41A4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CF41A4" w:rsidRPr="00207694" w:rsidRDefault="00CF41A4" w:rsidP="00CF41A4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Наименование  и  описание  объекта</w:t>
      </w:r>
      <w:r w:rsidR="00AC3682">
        <w:rPr>
          <w:rFonts w:ascii="Times New Roman" w:hAnsi="Times New Roman" w:cs="Times New Roman"/>
          <w:sz w:val="24"/>
          <w:szCs w:val="24"/>
        </w:rPr>
        <w:t xml:space="preserve">  закупки  с  указанием  предъявляемых  к  нему  качественных  (технических)  характеристик  и  условия  контракта  в  соответствии  с  настоящим  Законом,  в  том  числе  обоснование  начальной  (максимальной)  цены  контракта – </w:t>
      </w:r>
      <w:r w:rsidR="00AC3682" w:rsidRPr="00AC3682">
        <w:rPr>
          <w:rFonts w:ascii="Times New Roman" w:hAnsi="Times New Roman" w:cs="Times New Roman"/>
          <w:b/>
          <w:sz w:val="24"/>
          <w:szCs w:val="24"/>
        </w:rPr>
        <w:t>страхование  транспортных  средств.</w:t>
      </w:r>
    </w:p>
    <w:p w:rsidR="00207694" w:rsidRPr="00207694" w:rsidRDefault="00207694" w:rsidP="002076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7694" w:rsidRDefault="00207694" w:rsidP="00207694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 и  характеристики  объекта  закупки :</w:t>
      </w:r>
    </w:p>
    <w:p w:rsidR="00E27CC9" w:rsidRDefault="00207694" w:rsidP="00207694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07694">
        <w:rPr>
          <w:rFonts w:ascii="Times New Roman" w:hAnsi="Times New Roman" w:cs="Times New Roman"/>
          <w:b/>
          <w:sz w:val="24"/>
          <w:szCs w:val="24"/>
          <w:u w:val="single"/>
        </w:rPr>
        <w:t>ЛОТ № 1</w:t>
      </w:r>
      <w:r w:rsidRPr="00207694">
        <w:rPr>
          <w:rFonts w:ascii="Times New Roman" w:hAnsi="Times New Roman" w:cs="Times New Roman"/>
          <w:b/>
          <w:sz w:val="24"/>
          <w:szCs w:val="24"/>
        </w:rPr>
        <w:t xml:space="preserve">  Страхование  транспортных  средств</w:t>
      </w:r>
      <w:r>
        <w:rPr>
          <w:rFonts w:ascii="Times New Roman" w:hAnsi="Times New Roman" w:cs="Times New Roman"/>
          <w:sz w:val="24"/>
          <w:szCs w:val="24"/>
        </w:rPr>
        <w:t xml:space="preserve"> – начальная  (максимальная)  цена  лота -   </w:t>
      </w:r>
      <w:r w:rsidR="00D56305">
        <w:rPr>
          <w:rFonts w:ascii="Times New Roman" w:hAnsi="Times New Roman" w:cs="Times New Roman"/>
          <w:b/>
          <w:sz w:val="24"/>
          <w:szCs w:val="24"/>
        </w:rPr>
        <w:t>48 259,50</w:t>
      </w:r>
      <w:r w:rsidR="008A20DC" w:rsidRPr="008A20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A20DC">
        <w:rPr>
          <w:rFonts w:ascii="Times New Roman" w:hAnsi="Times New Roman" w:cs="Times New Roman"/>
          <w:b/>
          <w:sz w:val="24"/>
          <w:szCs w:val="24"/>
        </w:rPr>
        <w:t>руб.  ПМР</w:t>
      </w:r>
    </w:p>
    <w:p w:rsidR="00E27CC9" w:rsidRDefault="00E27CC9" w:rsidP="00207694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207694" w:rsidRPr="00CF41A4" w:rsidRDefault="00E27CC9" w:rsidP="00207694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Используемый  метод  определения  НМЦК :  Метод  сопоставимых  рыночных  цен  (анализа  рынка)  в  соответствии  с  п.5  статьи  16  Закона  ПМР  от  26  ноября  2018  года  № 318 – З –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 «О  закупках  ПМР»  и  пунктов  25 -29  Приказа  Министерства  экономического  развития  ПМР  от  24  декабря  2019  года  № 1127.</w:t>
      </w:r>
      <w:r w:rsidR="002076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7C3C" w:rsidRDefault="00427C3C" w:rsidP="007370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B2D" w:rsidRPr="003A688E" w:rsidRDefault="00D34B2D" w:rsidP="00D34B2D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88E">
        <w:rPr>
          <w:rFonts w:ascii="Times New Roman" w:hAnsi="Times New Roman" w:cs="Times New Roman"/>
          <w:b/>
          <w:sz w:val="24"/>
          <w:szCs w:val="24"/>
        </w:rPr>
        <w:t>Список и характеристика транспортных средств:</w:t>
      </w:r>
    </w:p>
    <w:p w:rsidR="00D34B2D" w:rsidRDefault="00D34B2D" w:rsidP="00D34B2D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991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64"/>
        <w:gridCol w:w="3419"/>
        <w:gridCol w:w="782"/>
        <w:gridCol w:w="843"/>
        <w:gridCol w:w="2693"/>
        <w:gridCol w:w="1417"/>
      </w:tblGrid>
      <w:tr w:rsidR="00B30909" w:rsidTr="00C97A23">
        <w:tc>
          <w:tcPr>
            <w:tcW w:w="764" w:type="dxa"/>
          </w:tcPr>
          <w:p w:rsidR="00D34B2D" w:rsidRPr="00B30909" w:rsidRDefault="00D34B2D" w:rsidP="00CD3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34B2D" w:rsidRPr="00B30909" w:rsidRDefault="00D34B2D" w:rsidP="00CD3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19" w:type="dxa"/>
          </w:tcPr>
          <w:p w:rsidR="00D34B2D" w:rsidRPr="00B30909" w:rsidRDefault="00D34B2D" w:rsidP="00CD3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Транспортное средство (ТС)</w:t>
            </w:r>
          </w:p>
          <w:p w:rsidR="00D34B2D" w:rsidRPr="00B30909" w:rsidRDefault="00D34B2D" w:rsidP="00CD3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b/>
                <w:sz w:val="24"/>
                <w:szCs w:val="24"/>
              </w:rPr>
              <w:t>(марка модель)</w:t>
            </w:r>
          </w:p>
        </w:tc>
        <w:tc>
          <w:tcPr>
            <w:tcW w:w="1625" w:type="dxa"/>
            <w:gridSpan w:val="2"/>
          </w:tcPr>
          <w:p w:rsidR="00D34B2D" w:rsidRPr="00B30909" w:rsidRDefault="00D34B2D" w:rsidP="00CD3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b/>
                <w:sz w:val="24"/>
                <w:szCs w:val="24"/>
              </w:rPr>
              <w:t>Тип ТС</w:t>
            </w:r>
          </w:p>
        </w:tc>
        <w:tc>
          <w:tcPr>
            <w:tcW w:w="2693" w:type="dxa"/>
          </w:tcPr>
          <w:p w:rsidR="00D34B2D" w:rsidRPr="00B30909" w:rsidRDefault="00D34B2D" w:rsidP="00CD3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ТС</w:t>
            </w:r>
          </w:p>
        </w:tc>
        <w:tc>
          <w:tcPr>
            <w:tcW w:w="1417" w:type="dxa"/>
          </w:tcPr>
          <w:p w:rsidR="00D34B2D" w:rsidRPr="00B30909" w:rsidRDefault="00D34B2D" w:rsidP="00CD3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полиса, </w:t>
            </w:r>
            <w:r w:rsidR="00B30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30909">
              <w:rPr>
                <w:rFonts w:ascii="Times New Roman" w:hAnsi="Times New Roman" w:cs="Times New Roman"/>
                <w:b/>
                <w:sz w:val="24"/>
                <w:szCs w:val="24"/>
              </w:rPr>
              <w:t>руб. ПМР</w:t>
            </w:r>
          </w:p>
        </w:tc>
      </w:tr>
      <w:tr w:rsidR="00797516" w:rsidRPr="00E2633A" w:rsidTr="00C97A23">
        <w:trPr>
          <w:trHeight w:val="203"/>
        </w:trPr>
        <w:tc>
          <w:tcPr>
            <w:tcW w:w="764" w:type="dxa"/>
          </w:tcPr>
          <w:p w:rsidR="00797516" w:rsidRPr="00B30909" w:rsidRDefault="00797516" w:rsidP="00CD3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19" w:type="dxa"/>
          </w:tcPr>
          <w:p w:rsidR="00797516" w:rsidRPr="00B30909" w:rsidRDefault="00797516" w:rsidP="00CD3DA7">
            <w:pPr>
              <w:pStyle w:val="a6"/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</w:pPr>
            <w:r w:rsidRPr="00B30909"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  <w:t>ЗИУ - 682 В  (№ 187)</w:t>
            </w:r>
          </w:p>
        </w:tc>
        <w:tc>
          <w:tcPr>
            <w:tcW w:w="1625" w:type="dxa"/>
            <w:gridSpan w:val="2"/>
          </w:tcPr>
          <w:p w:rsidR="00797516" w:rsidRPr="00B30909" w:rsidRDefault="00797516" w:rsidP="00CD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sz w:val="24"/>
                <w:szCs w:val="24"/>
              </w:rPr>
              <w:t>троллейбус</w:t>
            </w:r>
          </w:p>
        </w:tc>
        <w:tc>
          <w:tcPr>
            <w:tcW w:w="2693" w:type="dxa"/>
          </w:tcPr>
          <w:p w:rsidR="00797516" w:rsidRPr="00B30909" w:rsidRDefault="00797516" w:rsidP="00401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sz w:val="24"/>
                <w:szCs w:val="24"/>
              </w:rPr>
              <w:t>30  мест  для  сидения</w:t>
            </w:r>
          </w:p>
        </w:tc>
        <w:tc>
          <w:tcPr>
            <w:tcW w:w="1417" w:type="dxa"/>
            <w:vAlign w:val="center"/>
          </w:tcPr>
          <w:p w:rsidR="00797516" w:rsidRPr="00E2633A" w:rsidRDefault="00E2633A" w:rsidP="00C541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3A">
              <w:rPr>
                <w:rFonts w:ascii="Times New Roman" w:hAnsi="Times New Roman" w:cs="Times New Roman"/>
                <w:sz w:val="24"/>
                <w:szCs w:val="24"/>
              </w:rPr>
              <w:t>3031,80</w:t>
            </w:r>
          </w:p>
        </w:tc>
      </w:tr>
      <w:tr w:rsidR="00797516" w:rsidRPr="00E2633A" w:rsidTr="00C97A23">
        <w:trPr>
          <w:trHeight w:val="298"/>
        </w:trPr>
        <w:tc>
          <w:tcPr>
            <w:tcW w:w="764" w:type="dxa"/>
          </w:tcPr>
          <w:p w:rsidR="00797516" w:rsidRPr="00B30909" w:rsidRDefault="00797516" w:rsidP="00810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19" w:type="dxa"/>
          </w:tcPr>
          <w:p w:rsidR="00797516" w:rsidRPr="00B30909" w:rsidRDefault="00797516" w:rsidP="00810D80">
            <w:pPr>
              <w:pStyle w:val="a6"/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  <w:t>ЗИУ - 682 Г  (№ 193</w:t>
            </w:r>
            <w:r w:rsidRPr="00B30909"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  <w:t>)</w:t>
            </w:r>
          </w:p>
        </w:tc>
        <w:tc>
          <w:tcPr>
            <w:tcW w:w="1625" w:type="dxa"/>
            <w:gridSpan w:val="2"/>
          </w:tcPr>
          <w:p w:rsidR="00797516" w:rsidRPr="00B30909" w:rsidRDefault="00797516" w:rsidP="00810D80">
            <w:pPr>
              <w:pStyle w:val="a6"/>
              <w:jc w:val="center"/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троллейбус</w:t>
            </w:r>
          </w:p>
        </w:tc>
        <w:tc>
          <w:tcPr>
            <w:tcW w:w="2693" w:type="dxa"/>
          </w:tcPr>
          <w:p w:rsidR="00797516" w:rsidRPr="00B30909" w:rsidRDefault="00797516" w:rsidP="00810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sz w:val="24"/>
                <w:szCs w:val="24"/>
              </w:rPr>
              <w:t>27  мест  для  сидения</w:t>
            </w:r>
          </w:p>
        </w:tc>
        <w:tc>
          <w:tcPr>
            <w:tcW w:w="1417" w:type="dxa"/>
          </w:tcPr>
          <w:p w:rsidR="00797516" w:rsidRPr="00E2633A" w:rsidRDefault="00E2633A" w:rsidP="00C541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1378,10</w:t>
            </w:r>
          </w:p>
        </w:tc>
      </w:tr>
      <w:tr w:rsidR="00797516" w:rsidRPr="00E2633A" w:rsidTr="00C97A23">
        <w:tc>
          <w:tcPr>
            <w:tcW w:w="764" w:type="dxa"/>
          </w:tcPr>
          <w:p w:rsidR="00797516" w:rsidRPr="00B30909" w:rsidRDefault="00797516" w:rsidP="00810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19" w:type="dxa"/>
          </w:tcPr>
          <w:p w:rsidR="00797516" w:rsidRPr="00B30909" w:rsidRDefault="00797516" w:rsidP="00810D80">
            <w:pPr>
              <w:pStyle w:val="a6"/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</w:pPr>
            <w:r w:rsidRPr="00B30909"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  <w:t>ЗИУ - 682 Г  (№ 196)</w:t>
            </w:r>
          </w:p>
        </w:tc>
        <w:tc>
          <w:tcPr>
            <w:tcW w:w="1625" w:type="dxa"/>
            <w:gridSpan w:val="2"/>
          </w:tcPr>
          <w:p w:rsidR="00797516" w:rsidRPr="00B30909" w:rsidRDefault="00797516" w:rsidP="00810D80">
            <w:pPr>
              <w:pStyle w:val="a6"/>
              <w:jc w:val="center"/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троллейбус</w:t>
            </w:r>
          </w:p>
        </w:tc>
        <w:tc>
          <w:tcPr>
            <w:tcW w:w="2693" w:type="dxa"/>
          </w:tcPr>
          <w:p w:rsidR="00797516" w:rsidRPr="00B30909" w:rsidRDefault="00797516" w:rsidP="00810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sz w:val="24"/>
                <w:szCs w:val="24"/>
              </w:rPr>
              <w:t>27  мест  для  сидения</w:t>
            </w:r>
          </w:p>
        </w:tc>
        <w:tc>
          <w:tcPr>
            <w:tcW w:w="1417" w:type="dxa"/>
          </w:tcPr>
          <w:p w:rsidR="00797516" w:rsidRPr="00E2633A" w:rsidRDefault="00E2633A" w:rsidP="00C541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1173,80</w:t>
            </w:r>
          </w:p>
        </w:tc>
      </w:tr>
      <w:tr w:rsidR="00797516" w:rsidRPr="00E2633A" w:rsidTr="00C97A23">
        <w:trPr>
          <w:trHeight w:val="245"/>
        </w:trPr>
        <w:tc>
          <w:tcPr>
            <w:tcW w:w="764" w:type="dxa"/>
          </w:tcPr>
          <w:p w:rsidR="00797516" w:rsidRPr="00B30909" w:rsidRDefault="00797516" w:rsidP="00810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19" w:type="dxa"/>
          </w:tcPr>
          <w:p w:rsidR="00797516" w:rsidRPr="00B30909" w:rsidRDefault="00797516" w:rsidP="00810D80">
            <w:pPr>
              <w:pStyle w:val="a6"/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</w:pPr>
            <w:r w:rsidRPr="00B30909"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  <w:t>ЗИУ - 682 Г  (№ 199)</w:t>
            </w:r>
          </w:p>
        </w:tc>
        <w:tc>
          <w:tcPr>
            <w:tcW w:w="1625" w:type="dxa"/>
            <w:gridSpan w:val="2"/>
          </w:tcPr>
          <w:p w:rsidR="00797516" w:rsidRPr="00B30909" w:rsidRDefault="00797516" w:rsidP="0081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sz w:val="24"/>
                <w:szCs w:val="24"/>
              </w:rPr>
              <w:t>троллейбус</w:t>
            </w:r>
          </w:p>
        </w:tc>
        <w:tc>
          <w:tcPr>
            <w:tcW w:w="2693" w:type="dxa"/>
          </w:tcPr>
          <w:p w:rsidR="00797516" w:rsidRPr="00B30909" w:rsidRDefault="00797516" w:rsidP="00810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sz w:val="24"/>
                <w:szCs w:val="24"/>
              </w:rPr>
              <w:t>27  мест  для  сидения</w:t>
            </w:r>
          </w:p>
        </w:tc>
        <w:tc>
          <w:tcPr>
            <w:tcW w:w="1417" w:type="dxa"/>
          </w:tcPr>
          <w:p w:rsidR="00797516" w:rsidRPr="00E2633A" w:rsidRDefault="00E2633A" w:rsidP="00C541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1378,10</w:t>
            </w:r>
          </w:p>
        </w:tc>
      </w:tr>
      <w:tr w:rsidR="00797516" w:rsidRPr="00E2633A" w:rsidTr="00C97A23">
        <w:trPr>
          <w:trHeight w:val="300"/>
        </w:trPr>
        <w:tc>
          <w:tcPr>
            <w:tcW w:w="764" w:type="dxa"/>
          </w:tcPr>
          <w:p w:rsidR="00797516" w:rsidRPr="00B30909" w:rsidRDefault="00797516" w:rsidP="00BA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19" w:type="dxa"/>
          </w:tcPr>
          <w:p w:rsidR="00797516" w:rsidRDefault="00797516" w:rsidP="00BA5CE1">
            <w:pPr>
              <w:pStyle w:val="a6"/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  <w:t>ЗИУ - 682 Г  (№ 209</w:t>
            </w:r>
            <w:r w:rsidRPr="00B30909"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  <w:t>)</w:t>
            </w:r>
          </w:p>
        </w:tc>
        <w:tc>
          <w:tcPr>
            <w:tcW w:w="1625" w:type="dxa"/>
            <w:gridSpan w:val="2"/>
          </w:tcPr>
          <w:p w:rsidR="00797516" w:rsidRPr="00B30909" w:rsidRDefault="00797516" w:rsidP="00BA5CE1">
            <w:pPr>
              <w:pStyle w:val="a6"/>
              <w:jc w:val="center"/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троллейбус</w:t>
            </w:r>
          </w:p>
        </w:tc>
        <w:tc>
          <w:tcPr>
            <w:tcW w:w="2693" w:type="dxa"/>
          </w:tcPr>
          <w:p w:rsidR="00797516" w:rsidRPr="00B30909" w:rsidRDefault="00797516" w:rsidP="00BA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sz w:val="24"/>
                <w:szCs w:val="24"/>
              </w:rPr>
              <w:t>27  мест  для  сидения</w:t>
            </w:r>
          </w:p>
        </w:tc>
        <w:tc>
          <w:tcPr>
            <w:tcW w:w="1417" w:type="dxa"/>
          </w:tcPr>
          <w:p w:rsidR="00797516" w:rsidRPr="00E2633A" w:rsidRDefault="00E2633A" w:rsidP="00C541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1378,10</w:t>
            </w:r>
          </w:p>
        </w:tc>
      </w:tr>
      <w:tr w:rsidR="00797516" w:rsidRPr="00E2633A" w:rsidTr="00C97A23">
        <w:tc>
          <w:tcPr>
            <w:tcW w:w="764" w:type="dxa"/>
          </w:tcPr>
          <w:p w:rsidR="00797516" w:rsidRPr="00B30909" w:rsidRDefault="00797516" w:rsidP="00BA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309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797516" w:rsidRPr="00B30909" w:rsidRDefault="00797516" w:rsidP="00BA5CE1">
            <w:pPr>
              <w:pStyle w:val="a6"/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</w:pPr>
            <w:r w:rsidRPr="00B30909"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  <w:t>ЗИУ - 682 Г  (№ 221)</w:t>
            </w:r>
          </w:p>
        </w:tc>
        <w:tc>
          <w:tcPr>
            <w:tcW w:w="1625" w:type="dxa"/>
            <w:gridSpan w:val="2"/>
          </w:tcPr>
          <w:p w:rsidR="00797516" w:rsidRPr="00B30909" w:rsidRDefault="00797516" w:rsidP="00BA5CE1">
            <w:pPr>
              <w:pStyle w:val="a6"/>
              <w:jc w:val="center"/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троллейбус</w:t>
            </w:r>
          </w:p>
        </w:tc>
        <w:tc>
          <w:tcPr>
            <w:tcW w:w="2693" w:type="dxa"/>
          </w:tcPr>
          <w:p w:rsidR="00797516" w:rsidRPr="00B30909" w:rsidRDefault="00797516" w:rsidP="00BA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sz w:val="24"/>
                <w:szCs w:val="24"/>
              </w:rPr>
              <w:t>27  мест  для  сидения</w:t>
            </w:r>
          </w:p>
        </w:tc>
        <w:tc>
          <w:tcPr>
            <w:tcW w:w="1417" w:type="dxa"/>
          </w:tcPr>
          <w:p w:rsidR="00797516" w:rsidRPr="00E2633A" w:rsidRDefault="00E2633A" w:rsidP="00C541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1378,10</w:t>
            </w:r>
          </w:p>
        </w:tc>
      </w:tr>
      <w:tr w:rsidR="00797516" w:rsidRPr="00E2633A" w:rsidTr="00C97A23">
        <w:tc>
          <w:tcPr>
            <w:tcW w:w="764" w:type="dxa"/>
          </w:tcPr>
          <w:p w:rsidR="00797516" w:rsidRPr="00B30909" w:rsidRDefault="00797516" w:rsidP="00BA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309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797516" w:rsidRPr="00B30909" w:rsidRDefault="00797516" w:rsidP="00BA5CE1">
            <w:pPr>
              <w:pStyle w:val="a6"/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</w:pPr>
            <w:r w:rsidRPr="00B30909"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  <w:t>ЗИУ - 682 Г  (№ 222)</w:t>
            </w:r>
          </w:p>
        </w:tc>
        <w:tc>
          <w:tcPr>
            <w:tcW w:w="1625" w:type="dxa"/>
            <w:gridSpan w:val="2"/>
          </w:tcPr>
          <w:p w:rsidR="00797516" w:rsidRPr="00B30909" w:rsidRDefault="00797516" w:rsidP="00BA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sz w:val="24"/>
                <w:szCs w:val="24"/>
              </w:rPr>
              <w:t>троллейбус</w:t>
            </w:r>
          </w:p>
        </w:tc>
        <w:tc>
          <w:tcPr>
            <w:tcW w:w="2693" w:type="dxa"/>
          </w:tcPr>
          <w:p w:rsidR="00797516" w:rsidRPr="00B30909" w:rsidRDefault="00797516" w:rsidP="00BA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sz w:val="24"/>
                <w:szCs w:val="24"/>
              </w:rPr>
              <w:t>27  мест  для  сидения</w:t>
            </w:r>
          </w:p>
        </w:tc>
        <w:tc>
          <w:tcPr>
            <w:tcW w:w="1417" w:type="dxa"/>
          </w:tcPr>
          <w:p w:rsidR="00797516" w:rsidRPr="00E2633A" w:rsidRDefault="00E2633A" w:rsidP="00C541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1378,10</w:t>
            </w:r>
          </w:p>
        </w:tc>
      </w:tr>
      <w:tr w:rsidR="00797516" w:rsidRPr="00E2633A" w:rsidTr="00C97A23">
        <w:tc>
          <w:tcPr>
            <w:tcW w:w="764" w:type="dxa"/>
          </w:tcPr>
          <w:p w:rsidR="00797516" w:rsidRPr="00B30909" w:rsidRDefault="00797516" w:rsidP="00BA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309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797516" w:rsidRPr="00B30909" w:rsidRDefault="00797516" w:rsidP="00BA5CE1">
            <w:pPr>
              <w:pStyle w:val="a6"/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</w:pPr>
            <w:r w:rsidRPr="00B30909"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  <w:t>ЗИУ - 682 Г  (№ 227)</w:t>
            </w:r>
          </w:p>
        </w:tc>
        <w:tc>
          <w:tcPr>
            <w:tcW w:w="1625" w:type="dxa"/>
            <w:gridSpan w:val="2"/>
          </w:tcPr>
          <w:p w:rsidR="00797516" w:rsidRPr="00B30909" w:rsidRDefault="00797516" w:rsidP="00BA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sz w:val="24"/>
                <w:szCs w:val="24"/>
              </w:rPr>
              <w:t>троллейбус</w:t>
            </w:r>
          </w:p>
        </w:tc>
        <w:tc>
          <w:tcPr>
            <w:tcW w:w="2693" w:type="dxa"/>
          </w:tcPr>
          <w:p w:rsidR="00797516" w:rsidRPr="00B30909" w:rsidRDefault="00797516" w:rsidP="00BA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sz w:val="24"/>
                <w:szCs w:val="24"/>
              </w:rPr>
              <w:t>27  мест  для  сидения</w:t>
            </w:r>
          </w:p>
        </w:tc>
        <w:tc>
          <w:tcPr>
            <w:tcW w:w="1417" w:type="dxa"/>
          </w:tcPr>
          <w:p w:rsidR="00797516" w:rsidRPr="00E2633A" w:rsidRDefault="00E2633A" w:rsidP="00C541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1378,10</w:t>
            </w:r>
          </w:p>
        </w:tc>
      </w:tr>
      <w:tr w:rsidR="00797516" w:rsidRPr="00E2633A" w:rsidTr="00C97A23">
        <w:trPr>
          <w:trHeight w:val="246"/>
        </w:trPr>
        <w:tc>
          <w:tcPr>
            <w:tcW w:w="764" w:type="dxa"/>
          </w:tcPr>
          <w:p w:rsidR="00797516" w:rsidRPr="00B30909" w:rsidRDefault="00797516" w:rsidP="00BA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309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797516" w:rsidRPr="00B30909" w:rsidRDefault="00797516" w:rsidP="00BA5CE1">
            <w:pPr>
              <w:pStyle w:val="a6"/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</w:pPr>
            <w:r w:rsidRPr="00B30909"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  <w:t>ЗИУ - 682 В  (№ 233)</w:t>
            </w:r>
          </w:p>
        </w:tc>
        <w:tc>
          <w:tcPr>
            <w:tcW w:w="1625" w:type="dxa"/>
            <w:gridSpan w:val="2"/>
          </w:tcPr>
          <w:p w:rsidR="00797516" w:rsidRPr="00B30909" w:rsidRDefault="00797516" w:rsidP="00BA5CE1">
            <w:pPr>
              <w:pStyle w:val="a6"/>
              <w:jc w:val="center"/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троллейбус</w:t>
            </w:r>
          </w:p>
        </w:tc>
        <w:tc>
          <w:tcPr>
            <w:tcW w:w="2693" w:type="dxa"/>
          </w:tcPr>
          <w:p w:rsidR="00797516" w:rsidRPr="00B30909" w:rsidRDefault="00797516" w:rsidP="00BA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sz w:val="24"/>
                <w:szCs w:val="24"/>
              </w:rPr>
              <w:t>30  мест  для  сидения</w:t>
            </w:r>
          </w:p>
        </w:tc>
        <w:tc>
          <w:tcPr>
            <w:tcW w:w="1417" w:type="dxa"/>
          </w:tcPr>
          <w:p w:rsidR="00797516" w:rsidRPr="00E2633A" w:rsidRDefault="00E2633A" w:rsidP="00C541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1378,10</w:t>
            </w:r>
          </w:p>
        </w:tc>
      </w:tr>
      <w:tr w:rsidR="00797516" w:rsidRPr="00E2633A" w:rsidTr="00C97A23">
        <w:tc>
          <w:tcPr>
            <w:tcW w:w="764" w:type="dxa"/>
          </w:tcPr>
          <w:p w:rsidR="00797516" w:rsidRPr="00B30909" w:rsidRDefault="00797516" w:rsidP="004D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309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797516" w:rsidRPr="00B30909" w:rsidRDefault="00797516" w:rsidP="004D33F9">
            <w:pPr>
              <w:pStyle w:val="a6"/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</w:pPr>
            <w:r w:rsidRPr="00B30909"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  <w:t>ЗИУ - 682 Г  (№ 237)</w:t>
            </w:r>
          </w:p>
        </w:tc>
        <w:tc>
          <w:tcPr>
            <w:tcW w:w="1625" w:type="dxa"/>
            <w:gridSpan w:val="2"/>
          </w:tcPr>
          <w:p w:rsidR="00797516" w:rsidRPr="00B30909" w:rsidRDefault="00797516" w:rsidP="004D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sz w:val="24"/>
                <w:szCs w:val="24"/>
              </w:rPr>
              <w:t>троллейбус</w:t>
            </w:r>
          </w:p>
        </w:tc>
        <w:tc>
          <w:tcPr>
            <w:tcW w:w="2693" w:type="dxa"/>
          </w:tcPr>
          <w:p w:rsidR="00797516" w:rsidRPr="00B30909" w:rsidRDefault="00797516" w:rsidP="004D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sz w:val="24"/>
                <w:szCs w:val="24"/>
              </w:rPr>
              <w:t>27  мест  для  сидения</w:t>
            </w:r>
          </w:p>
        </w:tc>
        <w:tc>
          <w:tcPr>
            <w:tcW w:w="1417" w:type="dxa"/>
          </w:tcPr>
          <w:p w:rsidR="00797516" w:rsidRPr="00E2633A" w:rsidRDefault="00E2633A" w:rsidP="00C541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1378,10</w:t>
            </w:r>
          </w:p>
        </w:tc>
      </w:tr>
      <w:tr w:rsidR="00797516" w:rsidRPr="00E2633A" w:rsidTr="00C97A23">
        <w:tc>
          <w:tcPr>
            <w:tcW w:w="764" w:type="dxa"/>
          </w:tcPr>
          <w:p w:rsidR="00797516" w:rsidRPr="00B30909" w:rsidRDefault="00797516" w:rsidP="004D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B309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797516" w:rsidRPr="00B30909" w:rsidRDefault="00797516" w:rsidP="004D33F9">
            <w:pPr>
              <w:pStyle w:val="a6"/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</w:pPr>
            <w:r w:rsidRPr="00B30909"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  <w:t>ЗИУ - 682 В  (№ 238)</w:t>
            </w:r>
          </w:p>
        </w:tc>
        <w:tc>
          <w:tcPr>
            <w:tcW w:w="1625" w:type="dxa"/>
            <w:gridSpan w:val="2"/>
          </w:tcPr>
          <w:p w:rsidR="00797516" w:rsidRPr="00B30909" w:rsidRDefault="00797516" w:rsidP="004D33F9">
            <w:pPr>
              <w:pStyle w:val="a6"/>
              <w:jc w:val="center"/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троллейбус</w:t>
            </w:r>
          </w:p>
        </w:tc>
        <w:tc>
          <w:tcPr>
            <w:tcW w:w="2693" w:type="dxa"/>
          </w:tcPr>
          <w:p w:rsidR="00797516" w:rsidRPr="00B30909" w:rsidRDefault="00797516" w:rsidP="004D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sz w:val="24"/>
                <w:szCs w:val="24"/>
              </w:rPr>
              <w:t>30  мест  для  сидения</w:t>
            </w:r>
          </w:p>
        </w:tc>
        <w:tc>
          <w:tcPr>
            <w:tcW w:w="1417" w:type="dxa"/>
          </w:tcPr>
          <w:p w:rsidR="00797516" w:rsidRPr="00E2633A" w:rsidRDefault="00E2633A" w:rsidP="00C541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1378,10</w:t>
            </w:r>
          </w:p>
        </w:tc>
      </w:tr>
      <w:tr w:rsidR="00797516" w:rsidRPr="00E2633A" w:rsidTr="00C97A23">
        <w:tc>
          <w:tcPr>
            <w:tcW w:w="764" w:type="dxa"/>
          </w:tcPr>
          <w:p w:rsidR="00797516" w:rsidRPr="00B30909" w:rsidRDefault="00797516" w:rsidP="004D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B309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797516" w:rsidRPr="00B30909" w:rsidRDefault="00797516" w:rsidP="004D33F9">
            <w:pPr>
              <w:pStyle w:val="a6"/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</w:pPr>
            <w:r w:rsidRPr="00B30909"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  <w:t>ЗИУ - 682 В  (№ 239)</w:t>
            </w:r>
          </w:p>
        </w:tc>
        <w:tc>
          <w:tcPr>
            <w:tcW w:w="1625" w:type="dxa"/>
            <w:gridSpan w:val="2"/>
          </w:tcPr>
          <w:p w:rsidR="00797516" w:rsidRPr="00B30909" w:rsidRDefault="00797516" w:rsidP="004D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sz w:val="24"/>
                <w:szCs w:val="24"/>
              </w:rPr>
              <w:t>троллейбус</w:t>
            </w:r>
          </w:p>
        </w:tc>
        <w:tc>
          <w:tcPr>
            <w:tcW w:w="2693" w:type="dxa"/>
          </w:tcPr>
          <w:p w:rsidR="00797516" w:rsidRPr="00B30909" w:rsidRDefault="00797516" w:rsidP="004D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sz w:val="24"/>
                <w:szCs w:val="24"/>
              </w:rPr>
              <w:t>30  мест  для  сидения</w:t>
            </w:r>
          </w:p>
        </w:tc>
        <w:tc>
          <w:tcPr>
            <w:tcW w:w="1417" w:type="dxa"/>
          </w:tcPr>
          <w:p w:rsidR="00797516" w:rsidRPr="00E2633A" w:rsidRDefault="00E2633A" w:rsidP="00C541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1378,10</w:t>
            </w:r>
          </w:p>
        </w:tc>
      </w:tr>
      <w:tr w:rsidR="00797516" w:rsidRPr="00E2633A" w:rsidTr="00C97A23">
        <w:tc>
          <w:tcPr>
            <w:tcW w:w="764" w:type="dxa"/>
          </w:tcPr>
          <w:p w:rsidR="00797516" w:rsidRPr="00B30909" w:rsidRDefault="00797516" w:rsidP="004D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B309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797516" w:rsidRPr="00B30909" w:rsidRDefault="00797516" w:rsidP="004D33F9">
            <w:pPr>
              <w:pStyle w:val="a6"/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</w:pPr>
            <w:r w:rsidRPr="00B30909"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  <w:t>ЗИУ - 682 В  (№ 240)</w:t>
            </w:r>
          </w:p>
        </w:tc>
        <w:tc>
          <w:tcPr>
            <w:tcW w:w="1625" w:type="dxa"/>
            <w:gridSpan w:val="2"/>
          </w:tcPr>
          <w:p w:rsidR="00797516" w:rsidRPr="00B30909" w:rsidRDefault="00797516" w:rsidP="004D33F9">
            <w:pPr>
              <w:pStyle w:val="a6"/>
              <w:jc w:val="center"/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троллейбус</w:t>
            </w:r>
          </w:p>
        </w:tc>
        <w:tc>
          <w:tcPr>
            <w:tcW w:w="2693" w:type="dxa"/>
          </w:tcPr>
          <w:p w:rsidR="00797516" w:rsidRPr="00B30909" w:rsidRDefault="00797516" w:rsidP="004D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sz w:val="24"/>
                <w:szCs w:val="24"/>
              </w:rPr>
              <w:t>30  мест  для  сидения</w:t>
            </w:r>
          </w:p>
        </w:tc>
        <w:tc>
          <w:tcPr>
            <w:tcW w:w="1417" w:type="dxa"/>
          </w:tcPr>
          <w:p w:rsidR="00797516" w:rsidRPr="00E2633A" w:rsidRDefault="00E2633A" w:rsidP="00C541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1378,10</w:t>
            </w:r>
          </w:p>
        </w:tc>
      </w:tr>
      <w:tr w:rsidR="00797516" w:rsidRPr="00E2633A" w:rsidTr="00C97A23">
        <w:tc>
          <w:tcPr>
            <w:tcW w:w="764" w:type="dxa"/>
          </w:tcPr>
          <w:p w:rsidR="00797516" w:rsidRPr="00B30909" w:rsidRDefault="00797516" w:rsidP="004D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B309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797516" w:rsidRPr="00B30909" w:rsidRDefault="00797516" w:rsidP="004D33F9">
            <w:pPr>
              <w:pStyle w:val="a6"/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</w:pPr>
            <w:r w:rsidRPr="00B30909"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  <w:t>ЗИУ - 682 В  (№ 242)</w:t>
            </w:r>
          </w:p>
        </w:tc>
        <w:tc>
          <w:tcPr>
            <w:tcW w:w="1625" w:type="dxa"/>
            <w:gridSpan w:val="2"/>
          </w:tcPr>
          <w:p w:rsidR="00797516" w:rsidRPr="00B30909" w:rsidRDefault="00797516" w:rsidP="004D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sz w:val="24"/>
                <w:szCs w:val="24"/>
              </w:rPr>
              <w:t>троллейбус</w:t>
            </w:r>
          </w:p>
        </w:tc>
        <w:tc>
          <w:tcPr>
            <w:tcW w:w="2693" w:type="dxa"/>
          </w:tcPr>
          <w:p w:rsidR="00797516" w:rsidRPr="00B30909" w:rsidRDefault="00797516" w:rsidP="004D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sz w:val="24"/>
                <w:szCs w:val="24"/>
              </w:rPr>
              <w:t>30  мест  для  сидения</w:t>
            </w:r>
          </w:p>
        </w:tc>
        <w:tc>
          <w:tcPr>
            <w:tcW w:w="1417" w:type="dxa"/>
          </w:tcPr>
          <w:p w:rsidR="00797516" w:rsidRPr="00E2633A" w:rsidRDefault="00E2633A" w:rsidP="00C541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1378,10</w:t>
            </w:r>
          </w:p>
        </w:tc>
      </w:tr>
      <w:tr w:rsidR="00797516" w:rsidRPr="00E2633A" w:rsidTr="00C97A23">
        <w:tc>
          <w:tcPr>
            <w:tcW w:w="764" w:type="dxa"/>
          </w:tcPr>
          <w:p w:rsidR="00797516" w:rsidRPr="00B30909" w:rsidRDefault="00797516" w:rsidP="004D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B309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797516" w:rsidRPr="00B30909" w:rsidRDefault="00797516" w:rsidP="004D33F9">
            <w:pPr>
              <w:pStyle w:val="a6"/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</w:pPr>
            <w:r w:rsidRPr="00B30909"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  <w:t>ЗИУ - 682 В  (№ 246)</w:t>
            </w:r>
          </w:p>
        </w:tc>
        <w:tc>
          <w:tcPr>
            <w:tcW w:w="1625" w:type="dxa"/>
            <w:gridSpan w:val="2"/>
          </w:tcPr>
          <w:p w:rsidR="00797516" w:rsidRPr="00B30909" w:rsidRDefault="00797516" w:rsidP="004D33F9">
            <w:pPr>
              <w:pStyle w:val="a6"/>
              <w:jc w:val="center"/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троллейбус</w:t>
            </w:r>
          </w:p>
        </w:tc>
        <w:tc>
          <w:tcPr>
            <w:tcW w:w="2693" w:type="dxa"/>
          </w:tcPr>
          <w:p w:rsidR="00797516" w:rsidRPr="00B30909" w:rsidRDefault="00797516" w:rsidP="004D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sz w:val="24"/>
                <w:szCs w:val="24"/>
              </w:rPr>
              <w:t>30  мест  для  сидения</w:t>
            </w:r>
          </w:p>
        </w:tc>
        <w:tc>
          <w:tcPr>
            <w:tcW w:w="1417" w:type="dxa"/>
          </w:tcPr>
          <w:p w:rsidR="00797516" w:rsidRPr="00E2633A" w:rsidRDefault="00E2633A" w:rsidP="004D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1378,10</w:t>
            </w:r>
          </w:p>
        </w:tc>
      </w:tr>
      <w:tr w:rsidR="00797516" w:rsidRPr="00E2633A" w:rsidTr="00C97A23">
        <w:trPr>
          <w:trHeight w:val="267"/>
        </w:trPr>
        <w:tc>
          <w:tcPr>
            <w:tcW w:w="764" w:type="dxa"/>
          </w:tcPr>
          <w:p w:rsidR="00797516" w:rsidRPr="00B30909" w:rsidRDefault="00797516" w:rsidP="004D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B309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797516" w:rsidRPr="00B30909" w:rsidRDefault="00797516" w:rsidP="004D33F9">
            <w:pPr>
              <w:pStyle w:val="a6"/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</w:pPr>
            <w:r w:rsidRPr="00B30909"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  <w:t>ЗИУ - 682 В  (№ 247)</w:t>
            </w:r>
          </w:p>
        </w:tc>
        <w:tc>
          <w:tcPr>
            <w:tcW w:w="1625" w:type="dxa"/>
            <w:gridSpan w:val="2"/>
          </w:tcPr>
          <w:p w:rsidR="00797516" w:rsidRPr="00B30909" w:rsidRDefault="00797516" w:rsidP="004D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sz w:val="24"/>
                <w:szCs w:val="24"/>
              </w:rPr>
              <w:t>троллейбус</w:t>
            </w:r>
          </w:p>
        </w:tc>
        <w:tc>
          <w:tcPr>
            <w:tcW w:w="2693" w:type="dxa"/>
          </w:tcPr>
          <w:p w:rsidR="00797516" w:rsidRPr="00B30909" w:rsidRDefault="00797516" w:rsidP="004D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sz w:val="24"/>
                <w:szCs w:val="24"/>
              </w:rPr>
              <w:t>30  мест  для  сидения</w:t>
            </w:r>
          </w:p>
        </w:tc>
        <w:tc>
          <w:tcPr>
            <w:tcW w:w="1417" w:type="dxa"/>
          </w:tcPr>
          <w:p w:rsidR="00797516" w:rsidRPr="00E2633A" w:rsidRDefault="00E2633A" w:rsidP="004D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1378,10</w:t>
            </w:r>
          </w:p>
        </w:tc>
      </w:tr>
      <w:tr w:rsidR="00797516" w:rsidRPr="00E2633A" w:rsidTr="00C97A23">
        <w:tc>
          <w:tcPr>
            <w:tcW w:w="764" w:type="dxa"/>
          </w:tcPr>
          <w:p w:rsidR="00797516" w:rsidRPr="00B30909" w:rsidRDefault="00797516" w:rsidP="00CD3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B309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797516" w:rsidRPr="00B30909" w:rsidRDefault="00797516" w:rsidP="001D6FB6">
            <w:pPr>
              <w:pStyle w:val="a6"/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</w:pPr>
            <w:r w:rsidRPr="00B30909"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  <w:t>АКСМ - 321  (№ 253)</w:t>
            </w:r>
          </w:p>
        </w:tc>
        <w:tc>
          <w:tcPr>
            <w:tcW w:w="1625" w:type="dxa"/>
            <w:gridSpan w:val="2"/>
          </w:tcPr>
          <w:p w:rsidR="00797516" w:rsidRPr="00B30909" w:rsidRDefault="00797516" w:rsidP="001D6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sz w:val="24"/>
                <w:szCs w:val="24"/>
              </w:rPr>
              <w:t>троллейбус</w:t>
            </w:r>
          </w:p>
        </w:tc>
        <w:tc>
          <w:tcPr>
            <w:tcW w:w="2693" w:type="dxa"/>
          </w:tcPr>
          <w:p w:rsidR="00797516" w:rsidRPr="00B30909" w:rsidRDefault="00797516" w:rsidP="001D6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sz w:val="24"/>
                <w:szCs w:val="24"/>
              </w:rPr>
              <w:t>26  мест  для  сидения</w:t>
            </w:r>
          </w:p>
        </w:tc>
        <w:tc>
          <w:tcPr>
            <w:tcW w:w="1417" w:type="dxa"/>
          </w:tcPr>
          <w:p w:rsidR="00797516" w:rsidRPr="00E2633A" w:rsidRDefault="00E2633A" w:rsidP="001D6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3A">
              <w:rPr>
                <w:rFonts w:ascii="Times New Roman" w:hAnsi="Times New Roman" w:cs="Times New Roman"/>
                <w:sz w:val="24"/>
                <w:szCs w:val="24"/>
              </w:rPr>
              <w:t>1171,40</w:t>
            </w:r>
          </w:p>
        </w:tc>
      </w:tr>
      <w:tr w:rsidR="00797516" w:rsidRPr="00E2633A" w:rsidTr="00C97A23">
        <w:tc>
          <w:tcPr>
            <w:tcW w:w="764" w:type="dxa"/>
          </w:tcPr>
          <w:p w:rsidR="00797516" w:rsidRPr="00B30909" w:rsidRDefault="00797516" w:rsidP="00CD3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B309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797516" w:rsidRPr="00B30909" w:rsidRDefault="00797516" w:rsidP="001D6FB6">
            <w:pPr>
              <w:pStyle w:val="a6"/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</w:pPr>
            <w:r w:rsidRPr="00B30909"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  <w:t>АКСМ - 321  (№ 254)</w:t>
            </w:r>
          </w:p>
        </w:tc>
        <w:tc>
          <w:tcPr>
            <w:tcW w:w="1625" w:type="dxa"/>
            <w:gridSpan w:val="2"/>
          </w:tcPr>
          <w:p w:rsidR="00797516" w:rsidRPr="00B30909" w:rsidRDefault="00797516" w:rsidP="001D6FB6">
            <w:pPr>
              <w:pStyle w:val="a6"/>
              <w:jc w:val="center"/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троллейбус</w:t>
            </w:r>
          </w:p>
        </w:tc>
        <w:tc>
          <w:tcPr>
            <w:tcW w:w="2693" w:type="dxa"/>
          </w:tcPr>
          <w:p w:rsidR="00797516" w:rsidRPr="00B30909" w:rsidRDefault="00797516" w:rsidP="001D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sz w:val="24"/>
                <w:szCs w:val="24"/>
              </w:rPr>
              <w:t>26  мест  для  сидения</w:t>
            </w:r>
          </w:p>
        </w:tc>
        <w:tc>
          <w:tcPr>
            <w:tcW w:w="1417" w:type="dxa"/>
          </w:tcPr>
          <w:p w:rsidR="00797516" w:rsidRPr="00E2633A" w:rsidRDefault="00E2633A" w:rsidP="001D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1378,10</w:t>
            </w:r>
          </w:p>
        </w:tc>
      </w:tr>
      <w:tr w:rsidR="00797516" w:rsidRPr="00E2633A" w:rsidTr="00C97A23">
        <w:tc>
          <w:tcPr>
            <w:tcW w:w="764" w:type="dxa"/>
          </w:tcPr>
          <w:p w:rsidR="00797516" w:rsidRPr="00B30909" w:rsidRDefault="00797516" w:rsidP="00CD3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B309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797516" w:rsidRPr="00B30909" w:rsidRDefault="00797516" w:rsidP="001D6FB6">
            <w:pPr>
              <w:pStyle w:val="a6"/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</w:pPr>
            <w:r w:rsidRPr="00B30909"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  <w:t>АКСМ - 42003  (№ 255)</w:t>
            </w:r>
          </w:p>
        </w:tc>
        <w:tc>
          <w:tcPr>
            <w:tcW w:w="1625" w:type="dxa"/>
            <w:gridSpan w:val="2"/>
          </w:tcPr>
          <w:p w:rsidR="00797516" w:rsidRPr="00B30909" w:rsidRDefault="00797516" w:rsidP="001D6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sz w:val="24"/>
                <w:szCs w:val="24"/>
              </w:rPr>
              <w:t>троллейбус</w:t>
            </w:r>
          </w:p>
        </w:tc>
        <w:tc>
          <w:tcPr>
            <w:tcW w:w="2693" w:type="dxa"/>
          </w:tcPr>
          <w:p w:rsidR="00797516" w:rsidRPr="00B30909" w:rsidRDefault="00797516" w:rsidP="001D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909">
              <w:rPr>
                <w:rFonts w:ascii="Times New Roman" w:hAnsi="Times New Roman" w:cs="Times New Roman"/>
                <w:sz w:val="24"/>
                <w:szCs w:val="24"/>
              </w:rPr>
              <w:t xml:space="preserve">29 мест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3090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909">
              <w:rPr>
                <w:rFonts w:ascii="Times New Roman" w:hAnsi="Times New Roman" w:cs="Times New Roman"/>
                <w:sz w:val="24"/>
                <w:szCs w:val="24"/>
              </w:rPr>
              <w:t>сидения</w:t>
            </w:r>
          </w:p>
        </w:tc>
        <w:tc>
          <w:tcPr>
            <w:tcW w:w="1417" w:type="dxa"/>
          </w:tcPr>
          <w:p w:rsidR="00797516" w:rsidRPr="00E2633A" w:rsidRDefault="00E2633A" w:rsidP="001D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1378,10</w:t>
            </w:r>
          </w:p>
        </w:tc>
      </w:tr>
      <w:tr w:rsidR="00797516" w:rsidRPr="00E2633A" w:rsidTr="00C97A23">
        <w:tc>
          <w:tcPr>
            <w:tcW w:w="764" w:type="dxa"/>
          </w:tcPr>
          <w:p w:rsidR="00797516" w:rsidRPr="00B30909" w:rsidRDefault="00797516" w:rsidP="00CD3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309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797516" w:rsidRPr="00B30909" w:rsidRDefault="00797516" w:rsidP="001D6FB6">
            <w:pPr>
              <w:pStyle w:val="a6"/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</w:pPr>
            <w:r w:rsidRPr="00B30909"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  <w:t>АКСМ - 321  (№ 256)</w:t>
            </w:r>
          </w:p>
        </w:tc>
        <w:tc>
          <w:tcPr>
            <w:tcW w:w="1625" w:type="dxa"/>
            <w:gridSpan w:val="2"/>
          </w:tcPr>
          <w:p w:rsidR="00797516" w:rsidRPr="00B30909" w:rsidRDefault="00797516" w:rsidP="001D6FB6">
            <w:pPr>
              <w:pStyle w:val="a6"/>
              <w:jc w:val="center"/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троллейбус</w:t>
            </w:r>
          </w:p>
        </w:tc>
        <w:tc>
          <w:tcPr>
            <w:tcW w:w="2693" w:type="dxa"/>
          </w:tcPr>
          <w:p w:rsidR="00797516" w:rsidRPr="00B30909" w:rsidRDefault="00797516" w:rsidP="001D6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sz w:val="24"/>
                <w:szCs w:val="24"/>
              </w:rPr>
              <w:t>26  мест  для  сидения</w:t>
            </w:r>
          </w:p>
        </w:tc>
        <w:tc>
          <w:tcPr>
            <w:tcW w:w="1417" w:type="dxa"/>
          </w:tcPr>
          <w:p w:rsidR="00797516" w:rsidRPr="00E2633A" w:rsidRDefault="00E2633A" w:rsidP="001D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1378,10</w:t>
            </w:r>
          </w:p>
        </w:tc>
      </w:tr>
      <w:tr w:rsidR="00797516" w:rsidRPr="00E2633A" w:rsidTr="00C97A23">
        <w:tc>
          <w:tcPr>
            <w:tcW w:w="764" w:type="dxa"/>
          </w:tcPr>
          <w:p w:rsidR="00797516" w:rsidRPr="00B30909" w:rsidRDefault="00797516" w:rsidP="001D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B309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797516" w:rsidRPr="00B30909" w:rsidRDefault="00797516" w:rsidP="001D6FB6">
            <w:pPr>
              <w:pStyle w:val="a6"/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</w:pPr>
            <w:r w:rsidRPr="00B30909"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  <w:t>АКСМ - 321  (№ 257)</w:t>
            </w:r>
          </w:p>
        </w:tc>
        <w:tc>
          <w:tcPr>
            <w:tcW w:w="1625" w:type="dxa"/>
            <w:gridSpan w:val="2"/>
          </w:tcPr>
          <w:p w:rsidR="00797516" w:rsidRPr="00B30909" w:rsidRDefault="00797516" w:rsidP="001D6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sz w:val="24"/>
                <w:szCs w:val="24"/>
              </w:rPr>
              <w:t>троллейбус</w:t>
            </w:r>
          </w:p>
        </w:tc>
        <w:tc>
          <w:tcPr>
            <w:tcW w:w="2693" w:type="dxa"/>
          </w:tcPr>
          <w:p w:rsidR="00797516" w:rsidRPr="00B30909" w:rsidRDefault="00797516" w:rsidP="001D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sz w:val="24"/>
                <w:szCs w:val="24"/>
              </w:rPr>
              <w:t>26  мест  для  сидения</w:t>
            </w:r>
          </w:p>
        </w:tc>
        <w:tc>
          <w:tcPr>
            <w:tcW w:w="1417" w:type="dxa"/>
          </w:tcPr>
          <w:p w:rsidR="00797516" w:rsidRPr="00E2633A" w:rsidRDefault="00E2633A" w:rsidP="001D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1378,10</w:t>
            </w:r>
          </w:p>
        </w:tc>
      </w:tr>
      <w:tr w:rsidR="00797516" w:rsidRPr="00E2633A" w:rsidTr="00C97A23">
        <w:trPr>
          <w:trHeight w:val="281"/>
        </w:trPr>
        <w:tc>
          <w:tcPr>
            <w:tcW w:w="764" w:type="dxa"/>
          </w:tcPr>
          <w:p w:rsidR="00797516" w:rsidRPr="00B30909" w:rsidRDefault="00797516" w:rsidP="00CD3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309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797516" w:rsidRPr="00B30909" w:rsidRDefault="00797516" w:rsidP="001D6FB6">
            <w:pPr>
              <w:pStyle w:val="a6"/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</w:pPr>
            <w:r w:rsidRPr="00B30909"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  <w:t>АКСМ - 321  (№ 258)</w:t>
            </w:r>
          </w:p>
        </w:tc>
        <w:tc>
          <w:tcPr>
            <w:tcW w:w="1625" w:type="dxa"/>
            <w:gridSpan w:val="2"/>
          </w:tcPr>
          <w:p w:rsidR="00797516" w:rsidRPr="00B30909" w:rsidRDefault="00797516" w:rsidP="001D6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sz w:val="24"/>
                <w:szCs w:val="24"/>
              </w:rPr>
              <w:t>троллейбус</w:t>
            </w:r>
          </w:p>
        </w:tc>
        <w:tc>
          <w:tcPr>
            <w:tcW w:w="2693" w:type="dxa"/>
          </w:tcPr>
          <w:p w:rsidR="00797516" w:rsidRPr="00B30909" w:rsidRDefault="00797516" w:rsidP="001D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sz w:val="24"/>
                <w:szCs w:val="24"/>
              </w:rPr>
              <w:t>26  мест  для  сидения</w:t>
            </w:r>
          </w:p>
        </w:tc>
        <w:tc>
          <w:tcPr>
            <w:tcW w:w="1417" w:type="dxa"/>
          </w:tcPr>
          <w:p w:rsidR="00797516" w:rsidRPr="00E2633A" w:rsidRDefault="00E2633A" w:rsidP="001D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1378,10</w:t>
            </w:r>
          </w:p>
        </w:tc>
      </w:tr>
      <w:tr w:rsidR="00797516" w:rsidRPr="00E2633A" w:rsidTr="00C97A23">
        <w:trPr>
          <w:trHeight w:val="264"/>
        </w:trPr>
        <w:tc>
          <w:tcPr>
            <w:tcW w:w="764" w:type="dxa"/>
          </w:tcPr>
          <w:p w:rsidR="00797516" w:rsidRPr="00B30909" w:rsidRDefault="00797516" w:rsidP="00A65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3419" w:type="dxa"/>
          </w:tcPr>
          <w:p w:rsidR="00797516" w:rsidRPr="00B30909" w:rsidRDefault="00797516" w:rsidP="00A657B5">
            <w:pPr>
              <w:pStyle w:val="a6"/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</w:pPr>
            <w:r w:rsidRPr="00B30909"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  <w:t>А</w:t>
            </w:r>
            <w:r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  <w:t>КСМ - 321  (№ 259</w:t>
            </w:r>
            <w:r w:rsidRPr="00B30909"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  <w:t>)</w:t>
            </w:r>
          </w:p>
        </w:tc>
        <w:tc>
          <w:tcPr>
            <w:tcW w:w="1625" w:type="dxa"/>
            <w:gridSpan w:val="2"/>
          </w:tcPr>
          <w:p w:rsidR="00797516" w:rsidRPr="00B30909" w:rsidRDefault="00797516" w:rsidP="00A65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sz w:val="24"/>
                <w:szCs w:val="24"/>
              </w:rPr>
              <w:t>троллейбус</w:t>
            </w:r>
          </w:p>
        </w:tc>
        <w:tc>
          <w:tcPr>
            <w:tcW w:w="2693" w:type="dxa"/>
          </w:tcPr>
          <w:p w:rsidR="00797516" w:rsidRPr="00B30909" w:rsidRDefault="00797516" w:rsidP="00A65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sz w:val="24"/>
                <w:szCs w:val="24"/>
              </w:rPr>
              <w:t>26  мест  для  сидения</w:t>
            </w:r>
          </w:p>
        </w:tc>
        <w:tc>
          <w:tcPr>
            <w:tcW w:w="1417" w:type="dxa"/>
          </w:tcPr>
          <w:p w:rsidR="00797516" w:rsidRPr="00E2633A" w:rsidRDefault="00E2633A" w:rsidP="00A65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1378,10</w:t>
            </w:r>
          </w:p>
        </w:tc>
      </w:tr>
      <w:tr w:rsidR="00797516" w:rsidRPr="00E2633A" w:rsidTr="00C97A23">
        <w:trPr>
          <w:trHeight w:val="152"/>
        </w:trPr>
        <w:tc>
          <w:tcPr>
            <w:tcW w:w="764" w:type="dxa"/>
          </w:tcPr>
          <w:p w:rsidR="00797516" w:rsidRPr="00B30909" w:rsidRDefault="00797516" w:rsidP="00A65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309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797516" w:rsidRPr="00B30909" w:rsidRDefault="00797516" w:rsidP="00A657B5">
            <w:pPr>
              <w:pStyle w:val="a6"/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</w:pPr>
            <w:r w:rsidRPr="00B30909"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  <w:t>АКСМ - 42003  (№ 260)</w:t>
            </w:r>
          </w:p>
        </w:tc>
        <w:tc>
          <w:tcPr>
            <w:tcW w:w="1625" w:type="dxa"/>
            <w:gridSpan w:val="2"/>
          </w:tcPr>
          <w:p w:rsidR="00797516" w:rsidRPr="00B30909" w:rsidRDefault="00797516" w:rsidP="00A657B5">
            <w:pPr>
              <w:pStyle w:val="a6"/>
              <w:jc w:val="center"/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троллейбус</w:t>
            </w:r>
          </w:p>
        </w:tc>
        <w:tc>
          <w:tcPr>
            <w:tcW w:w="2693" w:type="dxa"/>
          </w:tcPr>
          <w:p w:rsidR="00797516" w:rsidRPr="00B30909" w:rsidRDefault="00797516" w:rsidP="00A65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909">
              <w:rPr>
                <w:rFonts w:ascii="Times New Roman" w:hAnsi="Times New Roman" w:cs="Times New Roman"/>
                <w:sz w:val="24"/>
                <w:szCs w:val="24"/>
              </w:rPr>
              <w:t xml:space="preserve">29 мест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3090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909">
              <w:rPr>
                <w:rFonts w:ascii="Times New Roman" w:hAnsi="Times New Roman" w:cs="Times New Roman"/>
                <w:sz w:val="24"/>
                <w:szCs w:val="24"/>
              </w:rPr>
              <w:t>сидения</w:t>
            </w:r>
          </w:p>
        </w:tc>
        <w:tc>
          <w:tcPr>
            <w:tcW w:w="1417" w:type="dxa"/>
          </w:tcPr>
          <w:p w:rsidR="00797516" w:rsidRPr="00E2633A" w:rsidRDefault="00E2633A" w:rsidP="00A65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1378,10</w:t>
            </w:r>
          </w:p>
        </w:tc>
      </w:tr>
      <w:tr w:rsidR="00797516" w:rsidRPr="00E2633A" w:rsidTr="00C97A23">
        <w:tc>
          <w:tcPr>
            <w:tcW w:w="764" w:type="dxa"/>
          </w:tcPr>
          <w:p w:rsidR="00797516" w:rsidRPr="00B30909" w:rsidRDefault="00797516" w:rsidP="00922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309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797516" w:rsidRPr="00B30909" w:rsidRDefault="00797516" w:rsidP="009225AA">
            <w:pPr>
              <w:pStyle w:val="a6"/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</w:pPr>
            <w:r w:rsidRPr="00B30909"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  <w:t>АКСМ - 321  (№ 266)</w:t>
            </w:r>
          </w:p>
        </w:tc>
        <w:tc>
          <w:tcPr>
            <w:tcW w:w="1625" w:type="dxa"/>
            <w:gridSpan w:val="2"/>
          </w:tcPr>
          <w:p w:rsidR="00797516" w:rsidRPr="00B30909" w:rsidRDefault="00797516" w:rsidP="0092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sz w:val="24"/>
                <w:szCs w:val="24"/>
              </w:rPr>
              <w:t>троллейбус</w:t>
            </w:r>
          </w:p>
        </w:tc>
        <w:tc>
          <w:tcPr>
            <w:tcW w:w="2693" w:type="dxa"/>
          </w:tcPr>
          <w:p w:rsidR="00797516" w:rsidRPr="00B30909" w:rsidRDefault="00797516" w:rsidP="00922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sz w:val="24"/>
                <w:szCs w:val="24"/>
              </w:rPr>
              <w:t>26  мест  для  сидения</w:t>
            </w:r>
          </w:p>
        </w:tc>
        <w:tc>
          <w:tcPr>
            <w:tcW w:w="1417" w:type="dxa"/>
          </w:tcPr>
          <w:p w:rsidR="00797516" w:rsidRPr="00E2633A" w:rsidRDefault="00E2633A" w:rsidP="00922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1378,10</w:t>
            </w:r>
          </w:p>
        </w:tc>
      </w:tr>
      <w:tr w:rsidR="00797516" w:rsidRPr="00E2633A" w:rsidTr="00C97A23">
        <w:tc>
          <w:tcPr>
            <w:tcW w:w="764" w:type="dxa"/>
          </w:tcPr>
          <w:p w:rsidR="00797516" w:rsidRPr="00B30909" w:rsidRDefault="00797516" w:rsidP="00922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B309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797516" w:rsidRPr="00B30909" w:rsidRDefault="00797516" w:rsidP="009225AA">
            <w:pPr>
              <w:pStyle w:val="a6"/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</w:pPr>
            <w:r w:rsidRPr="00B30909"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  <w:t>АКСМ - 321  (№ 267)</w:t>
            </w:r>
          </w:p>
        </w:tc>
        <w:tc>
          <w:tcPr>
            <w:tcW w:w="1625" w:type="dxa"/>
            <w:gridSpan w:val="2"/>
          </w:tcPr>
          <w:p w:rsidR="00797516" w:rsidRPr="00B30909" w:rsidRDefault="00797516" w:rsidP="009225AA">
            <w:pPr>
              <w:pStyle w:val="a6"/>
              <w:jc w:val="center"/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троллейбус</w:t>
            </w:r>
          </w:p>
        </w:tc>
        <w:tc>
          <w:tcPr>
            <w:tcW w:w="2693" w:type="dxa"/>
          </w:tcPr>
          <w:p w:rsidR="00797516" w:rsidRPr="00B30909" w:rsidRDefault="00797516" w:rsidP="00922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sz w:val="24"/>
                <w:szCs w:val="24"/>
              </w:rPr>
              <w:t>26  мест  для  сидения</w:t>
            </w:r>
          </w:p>
        </w:tc>
        <w:tc>
          <w:tcPr>
            <w:tcW w:w="1417" w:type="dxa"/>
          </w:tcPr>
          <w:p w:rsidR="00797516" w:rsidRPr="00E2633A" w:rsidRDefault="00E2633A" w:rsidP="00922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1378,10</w:t>
            </w:r>
          </w:p>
        </w:tc>
      </w:tr>
      <w:tr w:rsidR="00797516" w:rsidRPr="00E2633A" w:rsidTr="00C97A23">
        <w:tc>
          <w:tcPr>
            <w:tcW w:w="764" w:type="dxa"/>
          </w:tcPr>
          <w:p w:rsidR="00797516" w:rsidRPr="00B30909" w:rsidRDefault="00797516" w:rsidP="00922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B309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797516" w:rsidRPr="00B30909" w:rsidRDefault="00797516" w:rsidP="009225AA">
            <w:pPr>
              <w:pStyle w:val="a6"/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</w:pPr>
            <w:r w:rsidRPr="00B30909"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  <w:t>АКСМ - 321  (№ 268)</w:t>
            </w:r>
          </w:p>
        </w:tc>
        <w:tc>
          <w:tcPr>
            <w:tcW w:w="1625" w:type="dxa"/>
            <w:gridSpan w:val="2"/>
          </w:tcPr>
          <w:p w:rsidR="00797516" w:rsidRPr="00B30909" w:rsidRDefault="00797516" w:rsidP="0092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sz w:val="24"/>
                <w:szCs w:val="24"/>
              </w:rPr>
              <w:t>троллейбус</w:t>
            </w:r>
          </w:p>
        </w:tc>
        <w:tc>
          <w:tcPr>
            <w:tcW w:w="2693" w:type="dxa"/>
          </w:tcPr>
          <w:p w:rsidR="00797516" w:rsidRPr="00B30909" w:rsidRDefault="00797516" w:rsidP="00922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sz w:val="24"/>
                <w:szCs w:val="24"/>
              </w:rPr>
              <w:t>26  мест  для  сидения</w:t>
            </w:r>
          </w:p>
        </w:tc>
        <w:tc>
          <w:tcPr>
            <w:tcW w:w="1417" w:type="dxa"/>
          </w:tcPr>
          <w:p w:rsidR="00797516" w:rsidRPr="00E2633A" w:rsidRDefault="00E2633A" w:rsidP="00922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1378,10</w:t>
            </w:r>
          </w:p>
        </w:tc>
      </w:tr>
      <w:tr w:rsidR="00797516" w:rsidRPr="00E2633A" w:rsidTr="00C97A23">
        <w:tc>
          <w:tcPr>
            <w:tcW w:w="764" w:type="dxa"/>
          </w:tcPr>
          <w:p w:rsidR="00797516" w:rsidRPr="00B30909" w:rsidRDefault="00797516" w:rsidP="00922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B309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797516" w:rsidRPr="00B30909" w:rsidRDefault="00797516" w:rsidP="009225AA">
            <w:pPr>
              <w:pStyle w:val="a6"/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</w:pPr>
            <w:r w:rsidRPr="00B30909"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  <w:t>АКСМ - 321  (№ 269)</w:t>
            </w:r>
          </w:p>
        </w:tc>
        <w:tc>
          <w:tcPr>
            <w:tcW w:w="1625" w:type="dxa"/>
            <w:gridSpan w:val="2"/>
          </w:tcPr>
          <w:p w:rsidR="00797516" w:rsidRPr="00B30909" w:rsidRDefault="00797516" w:rsidP="009225AA">
            <w:pPr>
              <w:pStyle w:val="a6"/>
              <w:jc w:val="center"/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троллейбус</w:t>
            </w:r>
          </w:p>
        </w:tc>
        <w:tc>
          <w:tcPr>
            <w:tcW w:w="2693" w:type="dxa"/>
          </w:tcPr>
          <w:p w:rsidR="00797516" w:rsidRPr="00B30909" w:rsidRDefault="00797516" w:rsidP="00595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sz w:val="24"/>
                <w:szCs w:val="24"/>
              </w:rPr>
              <w:t>26  мест  для  сидения</w:t>
            </w:r>
          </w:p>
        </w:tc>
        <w:tc>
          <w:tcPr>
            <w:tcW w:w="1417" w:type="dxa"/>
          </w:tcPr>
          <w:p w:rsidR="00797516" w:rsidRPr="00E2633A" w:rsidRDefault="00E2633A" w:rsidP="00922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1378,10</w:t>
            </w:r>
          </w:p>
        </w:tc>
      </w:tr>
      <w:tr w:rsidR="00797516" w:rsidRPr="00E2633A" w:rsidTr="00C97A23">
        <w:trPr>
          <w:trHeight w:val="275"/>
        </w:trPr>
        <w:tc>
          <w:tcPr>
            <w:tcW w:w="764" w:type="dxa"/>
          </w:tcPr>
          <w:p w:rsidR="00797516" w:rsidRPr="00B30909" w:rsidRDefault="00797516" w:rsidP="00922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B309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797516" w:rsidRPr="00B30909" w:rsidRDefault="00797516" w:rsidP="009225AA">
            <w:pPr>
              <w:pStyle w:val="a6"/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</w:pPr>
            <w:r w:rsidRPr="00B30909"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  <w:t>Авангард  5298 – 01  (№ 270)</w:t>
            </w:r>
          </w:p>
        </w:tc>
        <w:tc>
          <w:tcPr>
            <w:tcW w:w="1625" w:type="dxa"/>
            <w:gridSpan w:val="2"/>
          </w:tcPr>
          <w:p w:rsidR="00797516" w:rsidRPr="00B30909" w:rsidRDefault="00797516" w:rsidP="0092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sz w:val="24"/>
                <w:szCs w:val="24"/>
              </w:rPr>
              <w:t>троллейбус</w:t>
            </w:r>
          </w:p>
        </w:tc>
        <w:tc>
          <w:tcPr>
            <w:tcW w:w="2693" w:type="dxa"/>
          </w:tcPr>
          <w:p w:rsidR="00797516" w:rsidRPr="00B30909" w:rsidRDefault="00797516" w:rsidP="00C97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sz w:val="24"/>
                <w:szCs w:val="24"/>
              </w:rPr>
              <w:t>23  места  для  сидения</w:t>
            </w:r>
          </w:p>
        </w:tc>
        <w:tc>
          <w:tcPr>
            <w:tcW w:w="1417" w:type="dxa"/>
          </w:tcPr>
          <w:p w:rsidR="00797516" w:rsidRPr="00E2633A" w:rsidRDefault="00E2633A" w:rsidP="00922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1378,10</w:t>
            </w:r>
          </w:p>
        </w:tc>
      </w:tr>
      <w:tr w:rsidR="00797516" w:rsidRPr="00E2633A" w:rsidTr="00C97A23">
        <w:trPr>
          <w:trHeight w:val="273"/>
        </w:trPr>
        <w:tc>
          <w:tcPr>
            <w:tcW w:w="764" w:type="dxa"/>
          </w:tcPr>
          <w:p w:rsidR="00797516" w:rsidRPr="00B30909" w:rsidRDefault="00797516" w:rsidP="0015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3419" w:type="dxa"/>
          </w:tcPr>
          <w:p w:rsidR="00797516" w:rsidRPr="00B30909" w:rsidRDefault="00797516" w:rsidP="001578E9">
            <w:pPr>
              <w:pStyle w:val="a6"/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</w:pPr>
            <w:r w:rsidRPr="00B30909"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  <w:t>А</w:t>
            </w:r>
            <w:r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  <w:t>вангард  5298 – 01  (№ 271</w:t>
            </w:r>
            <w:r w:rsidRPr="00B30909"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  <w:t>)</w:t>
            </w:r>
          </w:p>
        </w:tc>
        <w:tc>
          <w:tcPr>
            <w:tcW w:w="1625" w:type="dxa"/>
            <w:gridSpan w:val="2"/>
          </w:tcPr>
          <w:p w:rsidR="00797516" w:rsidRPr="00B30909" w:rsidRDefault="00797516" w:rsidP="0015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09">
              <w:rPr>
                <w:rFonts w:ascii="Times New Roman" w:hAnsi="Times New Roman" w:cs="Times New Roman"/>
                <w:sz w:val="24"/>
                <w:szCs w:val="24"/>
              </w:rPr>
              <w:t>троллейбус</w:t>
            </w:r>
          </w:p>
        </w:tc>
        <w:tc>
          <w:tcPr>
            <w:tcW w:w="2693" w:type="dxa"/>
          </w:tcPr>
          <w:p w:rsidR="00797516" w:rsidRPr="00B30909" w:rsidRDefault="00797516" w:rsidP="00595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0909">
              <w:rPr>
                <w:rFonts w:ascii="Times New Roman" w:hAnsi="Times New Roman" w:cs="Times New Roman"/>
                <w:sz w:val="24"/>
                <w:szCs w:val="24"/>
              </w:rPr>
              <w:t>3  места  для  сидения</w:t>
            </w:r>
          </w:p>
        </w:tc>
        <w:tc>
          <w:tcPr>
            <w:tcW w:w="1417" w:type="dxa"/>
          </w:tcPr>
          <w:p w:rsidR="00797516" w:rsidRPr="00E2633A" w:rsidRDefault="00E2633A" w:rsidP="0015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1378,10</w:t>
            </w:r>
          </w:p>
        </w:tc>
      </w:tr>
      <w:tr w:rsidR="00797516" w:rsidRPr="00E2633A" w:rsidTr="00C97A23">
        <w:trPr>
          <w:trHeight w:val="300"/>
        </w:trPr>
        <w:tc>
          <w:tcPr>
            <w:tcW w:w="764" w:type="dxa"/>
          </w:tcPr>
          <w:p w:rsidR="00797516" w:rsidRPr="00B30909" w:rsidRDefault="00797516" w:rsidP="0015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3419" w:type="dxa"/>
          </w:tcPr>
          <w:p w:rsidR="00797516" w:rsidRPr="0000203F" w:rsidRDefault="00797516" w:rsidP="001578E9">
            <w:pPr>
              <w:pStyle w:val="a6"/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  <w:lang w:val="en-US"/>
              </w:rPr>
              <w:t>Renault  Megan  Scenic</w:t>
            </w:r>
          </w:p>
        </w:tc>
        <w:tc>
          <w:tcPr>
            <w:tcW w:w="1625" w:type="dxa"/>
            <w:gridSpan w:val="2"/>
          </w:tcPr>
          <w:p w:rsidR="00797516" w:rsidRPr="00B30909" w:rsidRDefault="00797516" w:rsidP="0015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2693" w:type="dxa"/>
          </w:tcPr>
          <w:p w:rsidR="00797516" w:rsidRPr="00B30909" w:rsidRDefault="00797516" w:rsidP="0015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417" w:type="dxa"/>
          </w:tcPr>
          <w:p w:rsidR="00797516" w:rsidRPr="00E2633A" w:rsidRDefault="00E2633A" w:rsidP="0015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3A">
              <w:rPr>
                <w:rFonts w:ascii="Times New Roman" w:hAnsi="Times New Roman" w:cs="Times New Roman"/>
                <w:sz w:val="24"/>
                <w:szCs w:val="24"/>
              </w:rPr>
              <w:t>505,80</w:t>
            </w:r>
          </w:p>
        </w:tc>
      </w:tr>
      <w:tr w:rsidR="00797516" w:rsidRPr="00E2633A" w:rsidTr="00C97A23">
        <w:trPr>
          <w:trHeight w:val="285"/>
        </w:trPr>
        <w:tc>
          <w:tcPr>
            <w:tcW w:w="764" w:type="dxa"/>
          </w:tcPr>
          <w:p w:rsidR="00797516" w:rsidRDefault="00797516" w:rsidP="0015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32.</w:t>
            </w:r>
          </w:p>
        </w:tc>
        <w:tc>
          <w:tcPr>
            <w:tcW w:w="3419" w:type="dxa"/>
          </w:tcPr>
          <w:p w:rsidR="00797516" w:rsidRPr="00DB2A60" w:rsidRDefault="00797516" w:rsidP="001578E9">
            <w:pPr>
              <w:pStyle w:val="a6"/>
              <w:jc w:val="both"/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  <w:t>ВТК - 15   ГАЗ -53 -12 -01</w:t>
            </w:r>
          </w:p>
        </w:tc>
        <w:tc>
          <w:tcPr>
            <w:tcW w:w="1625" w:type="dxa"/>
            <w:gridSpan w:val="2"/>
          </w:tcPr>
          <w:p w:rsidR="00797516" w:rsidRDefault="00797516" w:rsidP="0015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автовышка</w:t>
            </w:r>
          </w:p>
        </w:tc>
        <w:tc>
          <w:tcPr>
            <w:tcW w:w="2693" w:type="dxa"/>
          </w:tcPr>
          <w:p w:rsidR="00797516" w:rsidRDefault="00797516" w:rsidP="0015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4254</w:t>
            </w:r>
          </w:p>
        </w:tc>
        <w:tc>
          <w:tcPr>
            <w:tcW w:w="1417" w:type="dxa"/>
          </w:tcPr>
          <w:p w:rsidR="00797516" w:rsidRPr="00E2633A" w:rsidRDefault="00E2633A" w:rsidP="0015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3A">
              <w:rPr>
                <w:rFonts w:ascii="Times New Roman" w:hAnsi="Times New Roman" w:cs="Times New Roman"/>
                <w:sz w:val="24"/>
                <w:szCs w:val="24"/>
              </w:rPr>
              <w:t>918,70</w:t>
            </w:r>
          </w:p>
        </w:tc>
      </w:tr>
      <w:tr w:rsidR="00797516" w:rsidRPr="00E2633A" w:rsidTr="00C97A23">
        <w:trPr>
          <w:trHeight w:val="252"/>
        </w:trPr>
        <w:tc>
          <w:tcPr>
            <w:tcW w:w="764" w:type="dxa"/>
          </w:tcPr>
          <w:p w:rsidR="00797516" w:rsidRDefault="00797516" w:rsidP="0015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3419" w:type="dxa"/>
          </w:tcPr>
          <w:p w:rsidR="00797516" w:rsidRDefault="00797516" w:rsidP="001578E9">
            <w:pPr>
              <w:pStyle w:val="a6"/>
              <w:jc w:val="both"/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  <w:t>АТ -60   ГАЗ -52 -1</w:t>
            </w:r>
          </w:p>
        </w:tc>
        <w:tc>
          <w:tcPr>
            <w:tcW w:w="1625" w:type="dxa"/>
            <w:gridSpan w:val="2"/>
          </w:tcPr>
          <w:p w:rsidR="00797516" w:rsidRDefault="00797516" w:rsidP="0015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автовышка</w:t>
            </w:r>
          </w:p>
        </w:tc>
        <w:tc>
          <w:tcPr>
            <w:tcW w:w="2693" w:type="dxa"/>
          </w:tcPr>
          <w:p w:rsidR="00797516" w:rsidRDefault="00797516" w:rsidP="0015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3485</w:t>
            </w:r>
          </w:p>
        </w:tc>
        <w:tc>
          <w:tcPr>
            <w:tcW w:w="1417" w:type="dxa"/>
          </w:tcPr>
          <w:p w:rsidR="00797516" w:rsidRPr="00E2633A" w:rsidRDefault="00E2633A" w:rsidP="0015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3A">
              <w:rPr>
                <w:rFonts w:ascii="Times New Roman" w:hAnsi="Times New Roman" w:cs="Times New Roman"/>
                <w:sz w:val="24"/>
                <w:szCs w:val="24"/>
              </w:rPr>
              <w:t>780,90</w:t>
            </w:r>
          </w:p>
        </w:tc>
      </w:tr>
      <w:tr w:rsidR="00797516" w:rsidRPr="00E2633A" w:rsidTr="00C97A23">
        <w:tc>
          <w:tcPr>
            <w:tcW w:w="764" w:type="dxa"/>
          </w:tcPr>
          <w:p w:rsidR="00797516" w:rsidRPr="00B30909" w:rsidRDefault="00797516" w:rsidP="00D45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B309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797516" w:rsidRPr="00B30909" w:rsidRDefault="00797516" w:rsidP="00CD3DA7">
            <w:pPr>
              <w:pStyle w:val="a6"/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  <w:t>УАЗ - 3303</w:t>
            </w:r>
          </w:p>
        </w:tc>
        <w:tc>
          <w:tcPr>
            <w:tcW w:w="1625" w:type="dxa"/>
            <w:gridSpan w:val="2"/>
          </w:tcPr>
          <w:p w:rsidR="00797516" w:rsidRPr="00B30909" w:rsidRDefault="00797516" w:rsidP="00CD3DA7">
            <w:pPr>
              <w:pStyle w:val="a6"/>
              <w:jc w:val="center"/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  <w:t>фургон</w:t>
            </w:r>
          </w:p>
        </w:tc>
        <w:tc>
          <w:tcPr>
            <w:tcW w:w="2693" w:type="dxa"/>
          </w:tcPr>
          <w:p w:rsidR="00797516" w:rsidRPr="00B30909" w:rsidRDefault="00797516" w:rsidP="00CD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417" w:type="dxa"/>
          </w:tcPr>
          <w:p w:rsidR="00797516" w:rsidRPr="00E2633A" w:rsidRDefault="00E2633A" w:rsidP="00CD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3A">
              <w:rPr>
                <w:rFonts w:ascii="Times New Roman" w:hAnsi="Times New Roman" w:cs="Times New Roman"/>
                <w:sz w:val="24"/>
                <w:szCs w:val="24"/>
              </w:rPr>
              <w:t>689,00</w:t>
            </w:r>
          </w:p>
        </w:tc>
      </w:tr>
      <w:tr w:rsidR="00797516" w:rsidRPr="00E2633A" w:rsidTr="00C97A23">
        <w:tc>
          <w:tcPr>
            <w:tcW w:w="764" w:type="dxa"/>
          </w:tcPr>
          <w:p w:rsidR="00797516" w:rsidRPr="00B30909" w:rsidRDefault="00797516" w:rsidP="00CD3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B309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797516" w:rsidRPr="00B30909" w:rsidRDefault="00797516" w:rsidP="00CD3DA7">
            <w:pPr>
              <w:pStyle w:val="a6"/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  <w:t>САЗ - 3507</w:t>
            </w:r>
          </w:p>
        </w:tc>
        <w:tc>
          <w:tcPr>
            <w:tcW w:w="1625" w:type="dxa"/>
            <w:gridSpan w:val="2"/>
          </w:tcPr>
          <w:p w:rsidR="00797516" w:rsidRPr="00B30909" w:rsidRDefault="00797516" w:rsidP="00CD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</w:p>
        </w:tc>
        <w:tc>
          <w:tcPr>
            <w:tcW w:w="2693" w:type="dxa"/>
          </w:tcPr>
          <w:p w:rsidR="00797516" w:rsidRPr="008F3D5C" w:rsidRDefault="00797516" w:rsidP="00CD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4254</w:t>
            </w:r>
          </w:p>
        </w:tc>
        <w:tc>
          <w:tcPr>
            <w:tcW w:w="1417" w:type="dxa"/>
          </w:tcPr>
          <w:p w:rsidR="00797516" w:rsidRPr="00E2633A" w:rsidRDefault="00E2633A" w:rsidP="00CD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3A">
              <w:rPr>
                <w:rFonts w:ascii="Times New Roman" w:hAnsi="Times New Roman" w:cs="Times New Roman"/>
                <w:sz w:val="24"/>
                <w:szCs w:val="24"/>
              </w:rPr>
              <w:t>918,70</w:t>
            </w:r>
          </w:p>
        </w:tc>
      </w:tr>
      <w:tr w:rsidR="00797516" w:rsidRPr="00E2633A" w:rsidTr="00C97A23">
        <w:tc>
          <w:tcPr>
            <w:tcW w:w="764" w:type="dxa"/>
          </w:tcPr>
          <w:p w:rsidR="00797516" w:rsidRPr="00B30909" w:rsidRDefault="00797516" w:rsidP="00CD3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3419" w:type="dxa"/>
          </w:tcPr>
          <w:p w:rsidR="00797516" w:rsidRPr="00B30909" w:rsidRDefault="00797516" w:rsidP="00CD3DA7">
            <w:pPr>
              <w:pStyle w:val="a6"/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  <w:t>КРАЗ -257</w:t>
            </w:r>
          </w:p>
        </w:tc>
        <w:tc>
          <w:tcPr>
            <w:tcW w:w="1625" w:type="dxa"/>
            <w:gridSpan w:val="2"/>
          </w:tcPr>
          <w:p w:rsidR="00797516" w:rsidRPr="00B30909" w:rsidRDefault="00797516" w:rsidP="00CD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</w:p>
        </w:tc>
        <w:tc>
          <w:tcPr>
            <w:tcW w:w="2693" w:type="dxa"/>
          </w:tcPr>
          <w:p w:rsidR="00797516" w:rsidRPr="00136A7F" w:rsidRDefault="00797516" w:rsidP="00CD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14858</w:t>
            </w:r>
          </w:p>
        </w:tc>
        <w:tc>
          <w:tcPr>
            <w:tcW w:w="1417" w:type="dxa"/>
          </w:tcPr>
          <w:p w:rsidR="00797516" w:rsidRPr="00E2633A" w:rsidRDefault="00E2633A" w:rsidP="00CD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3A">
              <w:rPr>
                <w:rFonts w:ascii="Times New Roman" w:hAnsi="Times New Roman" w:cs="Times New Roman"/>
                <w:sz w:val="24"/>
                <w:szCs w:val="24"/>
              </w:rPr>
              <w:t>1148,40</w:t>
            </w:r>
          </w:p>
        </w:tc>
      </w:tr>
      <w:tr w:rsidR="00797516" w:rsidRPr="00E2633A" w:rsidTr="00C97A23">
        <w:trPr>
          <w:trHeight w:val="267"/>
        </w:trPr>
        <w:tc>
          <w:tcPr>
            <w:tcW w:w="764" w:type="dxa"/>
          </w:tcPr>
          <w:p w:rsidR="00797516" w:rsidRDefault="00797516" w:rsidP="0017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3419" w:type="dxa"/>
          </w:tcPr>
          <w:p w:rsidR="00797516" w:rsidRPr="00170ED0" w:rsidRDefault="00797516" w:rsidP="00170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70ED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70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70ED0">
              <w:rPr>
                <w:rFonts w:ascii="Times New Roman" w:hAnsi="Times New Roman" w:cs="Times New Roman"/>
                <w:sz w:val="24"/>
                <w:szCs w:val="24"/>
              </w:rPr>
              <w:t xml:space="preserve">3  ТАА  </w:t>
            </w:r>
            <w:bookmarkStart w:id="0" w:name="_GoBack"/>
            <w:bookmarkEnd w:id="0"/>
            <w:r w:rsidRPr="00170ED0">
              <w:rPr>
                <w:rFonts w:ascii="Times New Roman" w:hAnsi="Times New Roman" w:cs="Times New Roman"/>
                <w:sz w:val="24"/>
                <w:szCs w:val="24"/>
              </w:rPr>
              <w:t xml:space="preserve">614    </w:t>
            </w:r>
          </w:p>
        </w:tc>
        <w:tc>
          <w:tcPr>
            <w:tcW w:w="1625" w:type="dxa"/>
            <w:gridSpan w:val="2"/>
          </w:tcPr>
          <w:p w:rsidR="00797516" w:rsidRDefault="00797516" w:rsidP="00170ED0">
            <w:pPr>
              <w:pStyle w:val="a6"/>
              <w:jc w:val="center"/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  <w:t>прицеп</w:t>
            </w:r>
          </w:p>
        </w:tc>
        <w:tc>
          <w:tcPr>
            <w:tcW w:w="2693" w:type="dxa"/>
          </w:tcPr>
          <w:p w:rsidR="00797516" w:rsidRPr="001B5B84" w:rsidRDefault="00797516" w:rsidP="001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5B84">
              <w:rPr>
                <w:rFonts w:ascii="Times New Roman" w:hAnsi="Times New Roman" w:cs="Times New Roman"/>
                <w:sz w:val="24"/>
                <w:szCs w:val="24"/>
              </w:rPr>
              <w:t>асса  3501 -7500 кг</w:t>
            </w:r>
          </w:p>
        </w:tc>
        <w:tc>
          <w:tcPr>
            <w:tcW w:w="1417" w:type="dxa"/>
          </w:tcPr>
          <w:p w:rsidR="00797516" w:rsidRPr="00E2633A" w:rsidRDefault="00E2633A" w:rsidP="001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3A">
              <w:rPr>
                <w:rFonts w:ascii="Times New Roman" w:hAnsi="Times New Roman" w:cs="Times New Roman"/>
                <w:sz w:val="24"/>
                <w:szCs w:val="24"/>
              </w:rPr>
              <w:t>148,37</w:t>
            </w:r>
          </w:p>
        </w:tc>
      </w:tr>
      <w:tr w:rsidR="00797516" w:rsidRPr="00E2633A" w:rsidTr="00C97A23">
        <w:trPr>
          <w:trHeight w:val="465"/>
        </w:trPr>
        <w:tc>
          <w:tcPr>
            <w:tcW w:w="764" w:type="dxa"/>
          </w:tcPr>
          <w:p w:rsidR="00797516" w:rsidRDefault="00797516" w:rsidP="002D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3419" w:type="dxa"/>
          </w:tcPr>
          <w:p w:rsidR="00797516" w:rsidRPr="00F66B9A" w:rsidRDefault="00797516" w:rsidP="00170E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B9A">
              <w:rPr>
                <w:rFonts w:ascii="Times New Roman" w:hAnsi="Times New Roman" w:cs="Times New Roman"/>
                <w:sz w:val="24"/>
                <w:szCs w:val="24"/>
              </w:rPr>
              <w:t>ТАА  616</w:t>
            </w:r>
          </w:p>
        </w:tc>
        <w:tc>
          <w:tcPr>
            <w:tcW w:w="1625" w:type="dxa"/>
            <w:gridSpan w:val="2"/>
          </w:tcPr>
          <w:p w:rsidR="00797516" w:rsidRPr="00F66B9A" w:rsidRDefault="00797516" w:rsidP="00F66B9A">
            <w:pPr>
              <w:pStyle w:val="a6"/>
              <w:jc w:val="center"/>
              <w:rPr>
                <w:rFonts w:ascii="Times New Roman" w:eastAsia="MS Mincho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F66B9A">
              <w:rPr>
                <w:rFonts w:ascii="Times New Roman" w:hAnsi="Times New Roman" w:cs="Times New Roman"/>
                <w:b w:val="0"/>
                <w:sz w:val="24"/>
                <w:szCs w:val="24"/>
              </w:rPr>
              <w:t>рицеп  самодельный</w:t>
            </w:r>
          </w:p>
        </w:tc>
        <w:tc>
          <w:tcPr>
            <w:tcW w:w="2693" w:type="dxa"/>
          </w:tcPr>
          <w:p w:rsidR="00797516" w:rsidRDefault="00797516" w:rsidP="001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5B84">
              <w:rPr>
                <w:rFonts w:ascii="Times New Roman" w:hAnsi="Times New Roman" w:cs="Times New Roman"/>
                <w:sz w:val="24"/>
                <w:szCs w:val="24"/>
              </w:rPr>
              <w:t>асса  3501 -7500 кг</w:t>
            </w:r>
          </w:p>
        </w:tc>
        <w:tc>
          <w:tcPr>
            <w:tcW w:w="1417" w:type="dxa"/>
          </w:tcPr>
          <w:p w:rsidR="00797516" w:rsidRPr="00E2633A" w:rsidRDefault="00E2633A" w:rsidP="001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3A">
              <w:rPr>
                <w:rFonts w:ascii="Times New Roman" w:hAnsi="Times New Roman" w:cs="Times New Roman"/>
                <w:sz w:val="24"/>
                <w:szCs w:val="24"/>
              </w:rPr>
              <w:t>148,37</w:t>
            </w:r>
          </w:p>
        </w:tc>
      </w:tr>
      <w:tr w:rsidR="00797516" w:rsidRPr="00E2633A" w:rsidTr="00C97A23">
        <w:trPr>
          <w:trHeight w:val="225"/>
        </w:trPr>
        <w:tc>
          <w:tcPr>
            <w:tcW w:w="764" w:type="dxa"/>
          </w:tcPr>
          <w:p w:rsidR="00797516" w:rsidRDefault="00797516" w:rsidP="0017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3419" w:type="dxa"/>
          </w:tcPr>
          <w:p w:rsidR="00797516" w:rsidRPr="00F66B9A" w:rsidRDefault="00797516" w:rsidP="00170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-2107</w:t>
            </w:r>
          </w:p>
        </w:tc>
        <w:tc>
          <w:tcPr>
            <w:tcW w:w="1625" w:type="dxa"/>
            <w:gridSpan w:val="2"/>
          </w:tcPr>
          <w:p w:rsidR="00797516" w:rsidRDefault="00797516" w:rsidP="00F66B9A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легковой</w:t>
            </w:r>
          </w:p>
        </w:tc>
        <w:tc>
          <w:tcPr>
            <w:tcW w:w="2693" w:type="dxa"/>
          </w:tcPr>
          <w:p w:rsidR="00797516" w:rsidRDefault="00797516" w:rsidP="001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417" w:type="dxa"/>
          </w:tcPr>
          <w:p w:rsidR="00797516" w:rsidRPr="00E2633A" w:rsidRDefault="00E2633A" w:rsidP="001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3A">
              <w:rPr>
                <w:rFonts w:ascii="Times New Roman" w:hAnsi="Times New Roman" w:cs="Times New Roman"/>
                <w:sz w:val="24"/>
                <w:szCs w:val="24"/>
              </w:rPr>
              <w:t>415,56</w:t>
            </w:r>
          </w:p>
        </w:tc>
      </w:tr>
      <w:tr w:rsidR="00797516" w:rsidRPr="00B30909" w:rsidTr="0001755A">
        <w:trPr>
          <w:trHeight w:val="510"/>
        </w:trPr>
        <w:tc>
          <w:tcPr>
            <w:tcW w:w="9918" w:type="dxa"/>
            <w:gridSpan w:val="6"/>
          </w:tcPr>
          <w:p w:rsidR="00797516" w:rsidRPr="0001755A" w:rsidRDefault="00797516" w:rsidP="001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5A">
              <w:rPr>
                <w:rFonts w:ascii="Times New Roman" w:hAnsi="Times New Roman" w:cs="Times New Roman"/>
                <w:sz w:val="24"/>
                <w:szCs w:val="24"/>
              </w:rPr>
              <w:t>Используемый  метод  определения  начальной  (максимальной)  цены  контракта  с  обоснованием</w:t>
            </w:r>
            <w:proofErr w:type="gramStart"/>
            <w:r w:rsidRPr="0001755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755A">
              <w:rPr>
                <w:rFonts w:ascii="Times New Roman" w:hAnsi="Times New Roman" w:cs="Times New Roman"/>
                <w:sz w:val="24"/>
                <w:szCs w:val="24"/>
              </w:rPr>
              <w:t xml:space="preserve">  Метод  сопоставимых  рыночных  цен</w:t>
            </w:r>
          </w:p>
        </w:tc>
      </w:tr>
      <w:tr w:rsidR="00797516" w:rsidRPr="00B30909" w:rsidTr="006429EC">
        <w:trPr>
          <w:trHeight w:val="478"/>
        </w:trPr>
        <w:tc>
          <w:tcPr>
            <w:tcW w:w="4965" w:type="dxa"/>
            <w:gridSpan w:val="3"/>
          </w:tcPr>
          <w:p w:rsidR="00797516" w:rsidRPr="0001755A" w:rsidRDefault="00797516" w:rsidP="001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 начальной  (максимальной)  цены  контракта</w:t>
            </w:r>
          </w:p>
        </w:tc>
        <w:tc>
          <w:tcPr>
            <w:tcW w:w="4953" w:type="dxa"/>
            <w:gridSpan w:val="3"/>
          </w:tcPr>
          <w:p w:rsidR="00797516" w:rsidRPr="0001755A" w:rsidRDefault="00797516" w:rsidP="001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 максимальная  цена  контракта : 48 259,50 руб.</w:t>
            </w:r>
          </w:p>
        </w:tc>
      </w:tr>
      <w:tr w:rsidR="00797516" w:rsidRPr="00B30909" w:rsidTr="00626BC3">
        <w:trPr>
          <w:trHeight w:val="377"/>
        </w:trPr>
        <w:tc>
          <w:tcPr>
            <w:tcW w:w="9918" w:type="dxa"/>
            <w:gridSpan w:val="6"/>
          </w:tcPr>
          <w:p w:rsidR="00797516" w:rsidRDefault="00797516" w:rsidP="001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 подготовки  обоснования  начальной  (максимальной)  цены  контракта : март  2021 г.</w:t>
            </w:r>
          </w:p>
        </w:tc>
      </w:tr>
    </w:tbl>
    <w:p w:rsidR="005E04CD" w:rsidRDefault="005E04CD" w:rsidP="0001755A">
      <w:pPr>
        <w:rPr>
          <w:rFonts w:ascii="Times New Roman" w:hAnsi="Times New Roman" w:cs="Times New Roman"/>
          <w:sz w:val="24"/>
          <w:szCs w:val="24"/>
        </w:rPr>
      </w:pPr>
    </w:p>
    <w:p w:rsidR="001D1558" w:rsidRDefault="001D1558" w:rsidP="001D1558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Условия  контракта – согласно  проекту  Контракта  (Приложение  № 1  к  настоящей  Закупочной  документации).</w:t>
      </w:r>
    </w:p>
    <w:p w:rsidR="001D1558" w:rsidRDefault="001D1558" w:rsidP="001D155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D1558">
        <w:rPr>
          <w:rFonts w:ascii="Times New Roman" w:hAnsi="Times New Roman" w:cs="Times New Roman"/>
          <w:b/>
          <w:sz w:val="24"/>
          <w:szCs w:val="24"/>
        </w:rPr>
        <w:t xml:space="preserve"> Требования  к  содержанию,  в  том  числе  составу,  форме  заявок  на  участие  в  запросе  предложений,  и   инструкция  по  заполнению  заявок.  При  этом  не  допускается  установление  требований,  влекущих  за  собой  ограничение  количества  участников  запроса  предложений  или  доступа  к  участию  в  запросе  предложений.</w:t>
      </w:r>
    </w:p>
    <w:p w:rsidR="00A54F44" w:rsidRDefault="00A54F44" w:rsidP="00A54F44">
      <w:pPr>
        <w:pStyle w:val="a4"/>
        <w:rPr>
          <w:rFonts w:ascii="Times New Roman" w:hAnsi="Times New Roman" w:cs="Times New Roman"/>
          <w:sz w:val="24"/>
          <w:szCs w:val="24"/>
        </w:rPr>
      </w:pPr>
      <w:r w:rsidRPr="00A54F44">
        <w:rPr>
          <w:rFonts w:ascii="Times New Roman" w:hAnsi="Times New Roman" w:cs="Times New Roman"/>
          <w:sz w:val="24"/>
          <w:szCs w:val="24"/>
        </w:rPr>
        <w:t>Заявка  должна  быть  оформлена</w:t>
      </w:r>
      <w:r>
        <w:rPr>
          <w:rFonts w:ascii="Times New Roman" w:hAnsi="Times New Roman" w:cs="Times New Roman"/>
          <w:sz w:val="24"/>
          <w:szCs w:val="24"/>
        </w:rPr>
        <w:t xml:space="preserve">  в  соответствии  с  требованиями,  предусмотренными  Распоряжением  Правительства  ПМР  от  25  марта  2020  года  № 198р  «Об  утверждении  </w:t>
      </w:r>
      <w:r w:rsidR="00FF0BC6">
        <w:rPr>
          <w:rFonts w:ascii="Times New Roman" w:hAnsi="Times New Roman" w:cs="Times New Roman"/>
          <w:sz w:val="24"/>
          <w:szCs w:val="24"/>
        </w:rPr>
        <w:t>формы  заявок  участников  закупки»  и  требованиями,  указанными  в  документации  о  проведении  запроса  предложений.</w:t>
      </w:r>
    </w:p>
    <w:p w:rsidR="00181822" w:rsidRDefault="00181822" w:rsidP="00A54F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0BC6" w:rsidRDefault="00FF0BC6" w:rsidP="00FF0BC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F0BC6">
        <w:rPr>
          <w:rFonts w:ascii="Times New Roman" w:hAnsi="Times New Roman" w:cs="Times New Roman"/>
          <w:b/>
          <w:sz w:val="24"/>
          <w:szCs w:val="24"/>
        </w:rPr>
        <w:t>Информация  о  возможности  заказчика  изменить  предусмотренные  контрактом  количество  товара,  объем  работы  или  услуги  при  заключении  контракта  либо  в  ходе  его  исполнения  в  соответствии  со  статьей  51  Закона  ПМР  «О  закупках  в  Приднестровской  Молдавской  Республике».</w:t>
      </w:r>
    </w:p>
    <w:p w:rsidR="0087338E" w:rsidRDefault="0087338E" w:rsidP="0087338E">
      <w:pPr>
        <w:pStyle w:val="a4"/>
        <w:rPr>
          <w:rFonts w:ascii="Times New Roman" w:hAnsi="Times New Roman" w:cs="Times New Roman"/>
          <w:sz w:val="24"/>
          <w:szCs w:val="24"/>
        </w:rPr>
      </w:pPr>
      <w:r w:rsidRPr="0087338E">
        <w:rPr>
          <w:rFonts w:ascii="Times New Roman" w:hAnsi="Times New Roman" w:cs="Times New Roman"/>
          <w:sz w:val="24"/>
          <w:szCs w:val="24"/>
        </w:rPr>
        <w:t xml:space="preserve">Изменение  </w:t>
      </w:r>
      <w:r>
        <w:rPr>
          <w:rFonts w:ascii="Times New Roman" w:hAnsi="Times New Roman" w:cs="Times New Roman"/>
          <w:sz w:val="24"/>
          <w:szCs w:val="24"/>
        </w:rPr>
        <w:t>существенных  условий  контракта  при  его  исполнении  не  допускается,  за  исключением  их  изменения  по  соглашению  сторон  в  следующих  случаях:</w:t>
      </w:r>
    </w:p>
    <w:p w:rsidR="0087338E" w:rsidRDefault="0087338E" w:rsidP="0087338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если  по  предложению  заказчика  увеличивается  предусмотренный  контрактом  объем  работы  или  услуги  не  более  чем  на  10  (десять)  процентов.</w:t>
      </w:r>
    </w:p>
    <w:p w:rsidR="0087338E" w:rsidRDefault="00FF08F0" w:rsidP="0087338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п</w:t>
      </w:r>
      <w:r w:rsidR="0087338E">
        <w:rPr>
          <w:rFonts w:ascii="Times New Roman" w:hAnsi="Times New Roman" w:cs="Times New Roman"/>
          <w:sz w:val="24"/>
          <w:szCs w:val="24"/>
        </w:rPr>
        <w:t>ри  этом  по  соглашению  сторон  допускается  изменение  цены  контракта  пропорционально  увеличению  объема  работы  или  услуги  исходя  из  установленной  в  контракте  цены  работы  или  услуги,  но  не  более  чем  на  10  (десять)  процентов  цены  контракта;</w:t>
      </w:r>
    </w:p>
    <w:p w:rsidR="0008755A" w:rsidRDefault="0008755A" w:rsidP="0087338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изменение  цены  контракта  в  сторону  уменьшения  в  случаях,  связанных  с  уменьшением  цены  и  (или)  количества  приобретаемого  товара,  работ,  услуг,  в  пределах  ассортимента  товара  (перечня  работ,  услуг),   при  сохранении  условий  поставки;</w:t>
      </w:r>
    </w:p>
    <w:p w:rsidR="0008755A" w:rsidRDefault="0008755A" w:rsidP="0087338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изменение  количества  приобретаемого  товара,  работ,  услуг  в  сторону  увеличения  в  случае  снижения  цены  на  товар,  работы,  услуги  в  пределах  цены  контракта  и  ассортимента  товара  (перечня  работ,  услуг),  при  сохранении  условий  поставки.</w:t>
      </w:r>
    </w:p>
    <w:p w:rsidR="00234288" w:rsidRDefault="00234288" w:rsidP="0087338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34288" w:rsidRDefault="00234288" w:rsidP="0023428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34288">
        <w:rPr>
          <w:rFonts w:ascii="Times New Roman" w:hAnsi="Times New Roman" w:cs="Times New Roman"/>
          <w:b/>
          <w:sz w:val="24"/>
          <w:szCs w:val="24"/>
        </w:rPr>
        <w:t xml:space="preserve"> Порядок  проведения  запроса  предложений. </w:t>
      </w:r>
    </w:p>
    <w:p w:rsidR="002626A8" w:rsidRDefault="002626A8" w:rsidP="002626A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626A8">
        <w:rPr>
          <w:rFonts w:ascii="Times New Roman" w:hAnsi="Times New Roman" w:cs="Times New Roman"/>
          <w:b/>
          <w:sz w:val="24"/>
          <w:szCs w:val="24"/>
        </w:rPr>
        <w:t>Запрос  предложений  проводится  в  соответствии  с  порядком</w:t>
      </w:r>
      <w:r>
        <w:rPr>
          <w:rFonts w:ascii="Times New Roman" w:hAnsi="Times New Roman" w:cs="Times New Roman"/>
          <w:b/>
          <w:sz w:val="24"/>
          <w:szCs w:val="24"/>
        </w:rPr>
        <w:t xml:space="preserve">,  установленном  Законом  ПМР  «О  закупках  в  Приднестровской 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Молдавской  Республике»  с  учетом  нормативных  актов  Правительства  ПМР,  регламентирующих  особенности  проведения  закупок.</w:t>
      </w:r>
    </w:p>
    <w:p w:rsidR="002626A8" w:rsidRDefault="002626A8" w:rsidP="002626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626A8">
        <w:rPr>
          <w:rFonts w:ascii="Times New Roman" w:hAnsi="Times New Roman" w:cs="Times New Roman"/>
          <w:sz w:val="24"/>
          <w:szCs w:val="24"/>
        </w:rPr>
        <w:t xml:space="preserve">Необходимая  нормативная  </w:t>
      </w:r>
      <w:r>
        <w:rPr>
          <w:rFonts w:ascii="Times New Roman" w:hAnsi="Times New Roman" w:cs="Times New Roman"/>
          <w:sz w:val="24"/>
          <w:szCs w:val="24"/>
        </w:rPr>
        <w:t>база  опубликована  в  подразделе  «Нормативные  правовые  документы»  раздела  «Закупки»  на  официальном  сайте  Министерства  экономического  развития  ПМР.</w:t>
      </w:r>
    </w:p>
    <w:p w:rsidR="002626A8" w:rsidRPr="00D83A48" w:rsidRDefault="002626A8" w:rsidP="002626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Извещение  и  документация</w:t>
      </w:r>
      <w:r w:rsidR="00C1054F">
        <w:rPr>
          <w:rFonts w:ascii="Times New Roman" w:hAnsi="Times New Roman" w:cs="Times New Roman"/>
          <w:sz w:val="24"/>
          <w:szCs w:val="24"/>
        </w:rPr>
        <w:t xml:space="preserve">  о  проведении  закупки  опубликованы  на  официальном  сайте  Министерства  экономического  развития  ПМР  в  разделе  «Закупки»  подраздел  «Извещение  о  закупках»:  </w:t>
      </w:r>
      <w:proofErr w:type="spellStart"/>
      <w:r w:rsidR="00C1054F">
        <w:rPr>
          <w:rFonts w:ascii="Times New Roman" w:hAnsi="Times New Roman" w:cs="Times New Roman"/>
          <w:sz w:val="24"/>
          <w:szCs w:val="24"/>
          <w:lang w:val="en-US"/>
        </w:rPr>
        <w:t>htttp</w:t>
      </w:r>
      <w:proofErr w:type="spellEnd"/>
      <w:r w:rsidR="00C1054F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C1054F">
        <w:rPr>
          <w:rFonts w:ascii="Times New Roman" w:hAnsi="Times New Roman" w:cs="Times New Roman"/>
          <w:sz w:val="24"/>
          <w:szCs w:val="24"/>
          <w:lang w:val="en-US"/>
        </w:rPr>
        <w:t>mer</w:t>
      </w:r>
      <w:proofErr w:type="spellEnd"/>
      <w:r w:rsidR="00C1054F" w:rsidRPr="00C105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1054F">
        <w:rPr>
          <w:rFonts w:ascii="Times New Roman" w:hAnsi="Times New Roman" w:cs="Times New Roman"/>
          <w:sz w:val="24"/>
          <w:szCs w:val="24"/>
          <w:lang w:val="en-US"/>
        </w:rPr>
        <w:t>gospmr</w:t>
      </w:r>
      <w:proofErr w:type="spellEnd"/>
      <w:r w:rsidR="00C1054F" w:rsidRPr="00C1054F">
        <w:rPr>
          <w:rFonts w:ascii="Times New Roman" w:hAnsi="Times New Roman" w:cs="Times New Roman"/>
          <w:sz w:val="24"/>
          <w:szCs w:val="24"/>
        </w:rPr>
        <w:t>.</w:t>
      </w:r>
      <w:r w:rsidR="00C1054F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C1054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1054F">
        <w:rPr>
          <w:rFonts w:ascii="Times New Roman" w:hAnsi="Times New Roman" w:cs="Times New Roman"/>
          <w:sz w:val="24"/>
          <w:szCs w:val="24"/>
          <w:lang w:val="en-US"/>
        </w:rPr>
        <w:t>zakupki</w:t>
      </w:r>
      <w:proofErr w:type="spellEnd"/>
      <w:r w:rsidR="00C1054F" w:rsidRPr="00C1054F">
        <w:rPr>
          <w:rFonts w:ascii="Times New Roman" w:hAnsi="Times New Roman" w:cs="Times New Roman"/>
          <w:sz w:val="24"/>
          <w:szCs w:val="24"/>
        </w:rPr>
        <w:t>-</w:t>
      </w:r>
      <w:r w:rsidR="00C1054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1054F" w:rsidRPr="00C1054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1054F">
        <w:rPr>
          <w:rFonts w:ascii="Times New Roman" w:hAnsi="Times New Roman" w:cs="Times New Roman"/>
          <w:sz w:val="24"/>
          <w:szCs w:val="24"/>
          <w:lang w:val="en-US"/>
        </w:rPr>
        <w:t>pmr</w:t>
      </w:r>
      <w:proofErr w:type="spellEnd"/>
      <w:r w:rsidR="00C1054F" w:rsidRPr="00C1054F">
        <w:rPr>
          <w:rFonts w:ascii="Times New Roman" w:hAnsi="Times New Roman" w:cs="Times New Roman"/>
          <w:sz w:val="24"/>
          <w:szCs w:val="24"/>
        </w:rPr>
        <w:t>.</w:t>
      </w:r>
      <w:r w:rsidR="00C1054F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F65F41" w:rsidRPr="00D83A48" w:rsidRDefault="00F65F41" w:rsidP="002626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5F41" w:rsidRDefault="00F65F41" w:rsidP="00F65F41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65F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Порядок  и  срок  отзыва  заявок  на  участие  в  запросе  предложений,  порядок  возврата  таких  заявок  (в  том  числе  поступивших  после  окончания  срока  их  приема).</w:t>
      </w:r>
    </w:p>
    <w:p w:rsidR="00B761A7" w:rsidRDefault="00B761A7" w:rsidP="00B761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761A7">
        <w:rPr>
          <w:rFonts w:ascii="Times New Roman" w:hAnsi="Times New Roman" w:cs="Times New Roman"/>
          <w:sz w:val="24"/>
          <w:szCs w:val="24"/>
        </w:rPr>
        <w:t>Участник  запроса  предложений  вправе  письменно  изменить  или  отозвать  свою  заявку  до  истечения  срока  подачи  заявок  с  учетом  положений  Закона  ПМР  «О  закупках  в  Приднестровской  Молдавской  Республике».</w:t>
      </w:r>
    </w:p>
    <w:p w:rsidR="00F438A9" w:rsidRDefault="00F438A9" w:rsidP="00F438A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 заявки  или  уведомление  о  ее  отзыве  является  действительным,  если  изменение  осуществлено  или  уведомление  получено  заказчиком  до  истечения  срока  подачи  заявок,  за  исключением  случаев,  установленных   Законом  ПМР  « </w:t>
      </w:r>
      <w:r w:rsidRPr="00B761A7">
        <w:rPr>
          <w:rFonts w:ascii="Times New Roman" w:hAnsi="Times New Roman" w:cs="Times New Roman"/>
          <w:sz w:val="24"/>
          <w:szCs w:val="24"/>
        </w:rPr>
        <w:t>О  закупках  в  Приднестровской  Молдавской  Республике».</w:t>
      </w:r>
    </w:p>
    <w:p w:rsidR="00F655E6" w:rsidRDefault="00F655E6" w:rsidP="00F655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5E6">
        <w:rPr>
          <w:rFonts w:ascii="Times New Roman" w:hAnsi="Times New Roman" w:cs="Times New Roman"/>
          <w:b/>
          <w:sz w:val="24"/>
          <w:szCs w:val="24"/>
        </w:rPr>
        <w:t>Возврат  заявок  на  участие  в  закупке.</w:t>
      </w:r>
    </w:p>
    <w:p w:rsidR="00F655E6" w:rsidRDefault="00065768" w:rsidP="00F655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655E6" w:rsidRPr="00A43315">
        <w:rPr>
          <w:rFonts w:ascii="Times New Roman" w:hAnsi="Times New Roman" w:cs="Times New Roman"/>
          <w:sz w:val="24"/>
          <w:szCs w:val="24"/>
        </w:rPr>
        <w:t>Все  заявки  на  участие  в  закупке,  а  также  отдельные  документы,  входящие  в  состав   заявки  на  участие  в  закупке  не  возвращаются,  кроме  отозванных  Участниками  закупки.  Возврат  отозванных  заявок  осуществляется  Заказчиком  в  течении  трех  рабочих  дней  с  момента  получения</w:t>
      </w:r>
      <w:r w:rsidR="00A43315" w:rsidRPr="00A43315">
        <w:rPr>
          <w:rFonts w:ascii="Times New Roman" w:hAnsi="Times New Roman" w:cs="Times New Roman"/>
          <w:sz w:val="24"/>
          <w:szCs w:val="24"/>
        </w:rPr>
        <w:t xml:space="preserve">  уведомления  об  отзыве  заявки  на  участие  в  запросе  предложений.</w:t>
      </w:r>
    </w:p>
    <w:p w:rsidR="00D666DC" w:rsidRDefault="00D666DC" w:rsidP="00F655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666DC" w:rsidRDefault="00D666DC" w:rsidP="00D666D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A5F5D">
        <w:rPr>
          <w:rFonts w:ascii="Times New Roman" w:hAnsi="Times New Roman" w:cs="Times New Roman"/>
          <w:b/>
          <w:sz w:val="24"/>
          <w:szCs w:val="24"/>
        </w:rPr>
        <w:t xml:space="preserve"> Срок,  в  течение  которого  победитель  запроса  предложений  должен  подписать  контракт,  условия  признания  победителя  запроса  предложений  уклонившимся  от  заключения  контракта.</w:t>
      </w:r>
    </w:p>
    <w:p w:rsidR="00FF1566" w:rsidRPr="00FF1566" w:rsidRDefault="00FF1566" w:rsidP="00FF1566">
      <w:pPr>
        <w:pStyle w:val="a4"/>
        <w:rPr>
          <w:rFonts w:ascii="Times New Roman" w:hAnsi="Times New Roman" w:cs="Times New Roman"/>
          <w:sz w:val="24"/>
          <w:szCs w:val="24"/>
        </w:rPr>
      </w:pPr>
      <w:r w:rsidRPr="00FF1566">
        <w:rPr>
          <w:rFonts w:ascii="Times New Roman" w:hAnsi="Times New Roman" w:cs="Times New Roman"/>
          <w:sz w:val="24"/>
          <w:szCs w:val="24"/>
        </w:rPr>
        <w:t>Контракт  с  победителем  закупки  заключается  на  условиях,  предусмотренных  Извещением  о  проведении  запроса  предложений,  окончательным  предложением  победителя,  не  позднее  чем  через  5 (пять)  рабочих  дней  со  дня  размещения  в  информационной  системе  Итогового  протокола.</w:t>
      </w:r>
    </w:p>
    <w:p w:rsidR="00F438A9" w:rsidRDefault="00D80786" w:rsidP="00B761A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 случае  если  в  установленный  срок,  победитель  запроса  предложений  не  представил  заказчику  подписанный  контракт,  победитель  запроса  предложений  признается  уклонившимся  от  заключения  контракта.</w:t>
      </w:r>
    </w:p>
    <w:p w:rsidR="00D80786" w:rsidRDefault="00D80786" w:rsidP="00B761A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Решение  о  признании  победителя  запроса  предложений  уклонившимся  от  заключения  Контракта  принимается  закупочной  комиссией.</w:t>
      </w:r>
    </w:p>
    <w:p w:rsidR="00FB2E2A" w:rsidRDefault="00FB2E2A" w:rsidP="00B761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B2E2A" w:rsidRDefault="00FB2E2A" w:rsidP="00FB2E2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4882">
        <w:rPr>
          <w:rFonts w:ascii="Times New Roman" w:hAnsi="Times New Roman" w:cs="Times New Roman"/>
          <w:b/>
          <w:sz w:val="24"/>
          <w:szCs w:val="24"/>
        </w:rPr>
        <w:t xml:space="preserve"> Информация  о  возможности  одностороннего  отказа</w:t>
      </w:r>
      <w:r w:rsidR="00B94882" w:rsidRPr="00B94882">
        <w:rPr>
          <w:rFonts w:ascii="Times New Roman" w:hAnsi="Times New Roman" w:cs="Times New Roman"/>
          <w:b/>
          <w:sz w:val="24"/>
          <w:szCs w:val="24"/>
        </w:rPr>
        <w:t xml:space="preserve">  от  исполнения  контракта</w:t>
      </w:r>
      <w:r w:rsidR="00B94882">
        <w:rPr>
          <w:rFonts w:ascii="Times New Roman" w:hAnsi="Times New Roman" w:cs="Times New Roman"/>
          <w:sz w:val="24"/>
          <w:szCs w:val="24"/>
        </w:rPr>
        <w:t>.</w:t>
      </w:r>
    </w:p>
    <w:p w:rsidR="0053716B" w:rsidRDefault="0053716B" w:rsidP="0053716B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  <w:r w:rsidRPr="0053716B">
        <w:rPr>
          <w:rFonts w:ascii="Times New Roman" w:hAnsi="Times New Roman" w:cs="Times New Roman"/>
          <w:sz w:val="24"/>
          <w:szCs w:val="24"/>
        </w:rPr>
        <w:t>Расторжение  контракта  допускается  по  соглашению  сторон,  по  решению</w:t>
      </w:r>
      <w:r>
        <w:rPr>
          <w:rFonts w:ascii="Times New Roman" w:hAnsi="Times New Roman" w:cs="Times New Roman"/>
          <w:sz w:val="24"/>
          <w:szCs w:val="24"/>
        </w:rPr>
        <w:t xml:space="preserve">  Арбитражного  суда  Приднестровской  Молдавской  Республики,  в  случае  одностороннего  отказа  стороны  контракта  от  исполнения  контракта  в  соответствии  с  действующим  гражданским  законодательством  Приднестровской  Молдавской  Республики.</w:t>
      </w:r>
    </w:p>
    <w:p w:rsidR="0053716B" w:rsidRDefault="0053716B" w:rsidP="0053716B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  расторжении   контракта  в  связи  с  односторонним  отказом  другая  сторона  контракта  вправе  потребовать  возмещения  только  фактически  понесенного  ущерба,  непосредственно  обусловленного</w:t>
      </w:r>
      <w:r w:rsidR="00C471D8">
        <w:rPr>
          <w:rFonts w:ascii="Times New Roman" w:hAnsi="Times New Roman" w:cs="Times New Roman"/>
          <w:sz w:val="24"/>
          <w:szCs w:val="24"/>
        </w:rPr>
        <w:t xml:space="preserve">  обстоятельствами,  являющимися  основанием</w:t>
      </w:r>
      <w:r w:rsidR="009321B7">
        <w:rPr>
          <w:rFonts w:ascii="Times New Roman" w:hAnsi="Times New Roman" w:cs="Times New Roman"/>
          <w:sz w:val="24"/>
          <w:szCs w:val="24"/>
        </w:rPr>
        <w:t xml:space="preserve">  для  принятия  решения  об  одностороннем  отказе  от  исполнения  контракта.</w:t>
      </w:r>
    </w:p>
    <w:p w:rsidR="009321B7" w:rsidRDefault="009321B7" w:rsidP="0053716B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Информация  о  расторжении  контракта,  за  исключением  сведений,  составляющих  государственную  тайну,  размещается  заказчиком  в  информационной  системе  в  течении  3  (трех)  рабочих  дней,  следующих  за  днем  расторжения  контракта.</w:t>
      </w:r>
    </w:p>
    <w:p w:rsidR="00A73CB2" w:rsidRDefault="00A73CB2" w:rsidP="0053716B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p w:rsidR="00A73CB2" w:rsidRDefault="00A73CB2" w:rsidP="0053716B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p w:rsidR="00A73CB2" w:rsidRPr="0053716B" w:rsidRDefault="00A73CB2" w:rsidP="0053716B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ПТО                                                                         Шевченко  Н.Ф.</w:t>
      </w:r>
    </w:p>
    <w:p w:rsidR="0001755A" w:rsidRPr="00053F17" w:rsidRDefault="0001755A" w:rsidP="0001755A">
      <w:pPr>
        <w:rPr>
          <w:rFonts w:ascii="Times New Roman" w:hAnsi="Times New Roman" w:cs="Times New Roman"/>
          <w:sz w:val="24"/>
          <w:szCs w:val="24"/>
        </w:rPr>
      </w:pPr>
    </w:p>
    <w:sectPr w:rsidR="0001755A" w:rsidRPr="00053F17" w:rsidSect="00A0004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6824"/>
    <w:multiLevelType w:val="hybridMultilevel"/>
    <w:tmpl w:val="DA52F386"/>
    <w:lvl w:ilvl="0" w:tplc="24E6D2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D5171"/>
    <w:multiLevelType w:val="multilevel"/>
    <w:tmpl w:val="96B2D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96"/>
    <w:rsid w:val="0000203F"/>
    <w:rsid w:val="0001755A"/>
    <w:rsid w:val="00053F17"/>
    <w:rsid w:val="00061DC2"/>
    <w:rsid w:val="0006541D"/>
    <w:rsid w:val="00065768"/>
    <w:rsid w:val="00084261"/>
    <w:rsid w:val="0008755A"/>
    <w:rsid w:val="000A6903"/>
    <w:rsid w:val="000A7857"/>
    <w:rsid w:val="000B124A"/>
    <w:rsid w:val="000D6244"/>
    <w:rsid w:val="000F3A29"/>
    <w:rsid w:val="00107A40"/>
    <w:rsid w:val="00110660"/>
    <w:rsid w:val="00114ACE"/>
    <w:rsid w:val="00125296"/>
    <w:rsid w:val="00136A7F"/>
    <w:rsid w:val="0014153B"/>
    <w:rsid w:val="001578E9"/>
    <w:rsid w:val="00170ED0"/>
    <w:rsid w:val="00181822"/>
    <w:rsid w:val="00195CFC"/>
    <w:rsid w:val="001B5B84"/>
    <w:rsid w:val="001D1558"/>
    <w:rsid w:val="001D4ECB"/>
    <w:rsid w:val="001D6FB6"/>
    <w:rsid w:val="00204BE2"/>
    <w:rsid w:val="00207694"/>
    <w:rsid w:val="00234288"/>
    <w:rsid w:val="002626A8"/>
    <w:rsid w:val="002A7400"/>
    <w:rsid w:val="002D4BB1"/>
    <w:rsid w:val="002D6272"/>
    <w:rsid w:val="002E6831"/>
    <w:rsid w:val="00301E36"/>
    <w:rsid w:val="003132EF"/>
    <w:rsid w:val="00322CEC"/>
    <w:rsid w:val="0034046C"/>
    <w:rsid w:val="00367D1F"/>
    <w:rsid w:val="003A688E"/>
    <w:rsid w:val="003F7297"/>
    <w:rsid w:val="00401D02"/>
    <w:rsid w:val="004022CD"/>
    <w:rsid w:val="00411112"/>
    <w:rsid w:val="00416E8B"/>
    <w:rsid w:val="00427C3C"/>
    <w:rsid w:val="00437F85"/>
    <w:rsid w:val="00451E11"/>
    <w:rsid w:val="0045586D"/>
    <w:rsid w:val="00463404"/>
    <w:rsid w:val="0049258A"/>
    <w:rsid w:val="004A3C97"/>
    <w:rsid w:val="004A61AC"/>
    <w:rsid w:val="004B35A8"/>
    <w:rsid w:val="004D33F9"/>
    <w:rsid w:val="00500408"/>
    <w:rsid w:val="0050441D"/>
    <w:rsid w:val="005062BE"/>
    <w:rsid w:val="005166DE"/>
    <w:rsid w:val="00521928"/>
    <w:rsid w:val="0053716B"/>
    <w:rsid w:val="00544A2F"/>
    <w:rsid w:val="00582440"/>
    <w:rsid w:val="005950A9"/>
    <w:rsid w:val="005A109D"/>
    <w:rsid w:val="005C3AFD"/>
    <w:rsid w:val="005E04CD"/>
    <w:rsid w:val="005F58DA"/>
    <w:rsid w:val="00604AB0"/>
    <w:rsid w:val="00621B72"/>
    <w:rsid w:val="006429EC"/>
    <w:rsid w:val="006910E1"/>
    <w:rsid w:val="006A3085"/>
    <w:rsid w:val="006C6057"/>
    <w:rsid w:val="007262B4"/>
    <w:rsid w:val="00737067"/>
    <w:rsid w:val="007400BF"/>
    <w:rsid w:val="00791B13"/>
    <w:rsid w:val="00797516"/>
    <w:rsid w:val="007B2495"/>
    <w:rsid w:val="00810D80"/>
    <w:rsid w:val="008118EB"/>
    <w:rsid w:val="0087338E"/>
    <w:rsid w:val="008A20DC"/>
    <w:rsid w:val="008C5A58"/>
    <w:rsid w:val="008D1226"/>
    <w:rsid w:val="008F3D5C"/>
    <w:rsid w:val="00902C1E"/>
    <w:rsid w:val="00907FDE"/>
    <w:rsid w:val="0091728F"/>
    <w:rsid w:val="009225AA"/>
    <w:rsid w:val="009321B7"/>
    <w:rsid w:val="009A5F5D"/>
    <w:rsid w:val="009C32EA"/>
    <w:rsid w:val="009C7110"/>
    <w:rsid w:val="009D4411"/>
    <w:rsid w:val="009D458A"/>
    <w:rsid w:val="00A0004A"/>
    <w:rsid w:val="00A43315"/>
    <w:rsid w:val="00A52C0B"/>
    <w:rsid w:val="00A54F44"/>
    <w:rsid w:val="00A57DF0"/>
    <w:rsid w:val="00A657B5"/>
    <w:rsid w:val="00A72FB4"/>
    <w:rsid w:val="00A73CB2"/>
    <w:rsid w:val="00AB0DB5"/>
    <w:rsid w:val="00AC3682"/>
    <w:rsid w:val="00B0352D"/>
    <w:rsid w:val="00B30909"/>
    <w:rsid w:val="00B52DB0"/>
    <w:rsid w:val="00B761A7"/>
    <w:rsid w:val="00B929A0"/>
    <w:rsid w:val="00B94882"/>
    <w:rsid w:val="00B96281"/>
    <w:rsid w:val="00BA5CE1"/>
    <w:rsid w:val="00BF3DDB"/>
    <w:rsid w:val="00C1054F"/>
    <w:rsid w:val="00C44F17"/>
    <w:rsid w:val="00C471D8"/>
    <w:rsid w:val="00C47481"/>
    <w:rsid w:val="00C84199"/>
    <w:rsid w:val="00C97A23"/>
    <w:rsid w:val="00CD3C85"/>
    <w:rsid w:val="00CF41A4"/>
    <w:rsid w:val="00D0436D"/>
    <w:rsid w:val="00D07742"/>
    <w:rsid w:val="00D21D04"/>
    <w:rsid w:val="00D24A67"/>
    <w:rsid w:val="00D34B2D"/>
    <w:rsid w:val="00D45059"/>
    <w:rsid w:val="00D53AD4"/>
    <w:rsid w:val="00D56305"/>
    <w:rsid w:val="00D66516"/>
    <w:rsid w:val="00D666DC"/>
    <w:rsid w:val="00D80786"/>
    <w:rsid w:val="00D83A48"/>
    <w:rsid w:val="00D844FA"/>
    <w:rsid w:val="00D966C5"/>
    <w:rsid w:val="00DB2A60"/>
    <w:rsid w:val="00DB3955"/>
    <w:rsid w:val="00DC2687"/>
    <w:rsid w:val="00DF38D9"/>
    <w:rsid w:val="00E0688C"/>
    <w:rsid w:val="00E2633A"/>
    <w:rsid w:val="00E27CC9"/>
    <w:rsid w:val="00E37452"/>
    <w:rsid w:val="00E66806"/>
    <w:rsid w:val="00EC2726"/>
    <w:rsid w:val="00EC6E56"/>
    <w:rsid w:val="00F043CC"/>
    <w:rsid w:val="00F438A9"/>
    <w:rsid w:val="00F43BCA"/>
    <w:rsid w:val="00F655E6"/>
    <w:rsid w:val="00F65F41"/>
    <w:rsid w:val="00F66B9A"/>
    <w:rsid w:val="00F8718D"/>
    <w:rsid w:val="00FB1A12"/>
    <w:rsid w:val="00FB2E2A"/>
    <w:rsid w:val="00FD5C66"/>
    <w:rsid w:val="00FE7805"/>
    <w:rsid w:val="00FF08F0"/>
    <w:rsid w:val="00FF0BC6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B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41A4"/>
    <w:pPr>
      <w:ind w:left="720"/>
      <w:contextualSpacing/>
    </w:pPr>
  </w:style>
  <w:style w:type="table" w:styleId="a5">
    <w:name w:val="Table Grid"/>
    <w:basedOn w:val="a1"/>
    <w:uiPriority w:val="59"/>
    <w:rsid w:val="00D3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semiHidden/>
    <w:rsid w:val="00D34B2D"/>
    <w:pPr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D34B2D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B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41A4"/>
    <w:pPr>
      <w:ind w:left="720"/>
      <w:contextualSpacing/>
    </w:pPr>
  </w:style>
  <w:style w:type="table" w:styleId="a5">
    <w:name w:val="Table Grid"/>
    <w:basedOn w:val="a1"/>
    <w:uiPriority w:val="59"/>
    <w:rsid w:val="00D3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semiHidden/>
    <w:rsid w:val="00D34B2D"/>
    <w:pPr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D34B2D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ED554-7AA4-44B7-BA59-80F6D6A8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 01</cp:lastModifiedBy>
  <cp:revision>1040</cp:revision>
  <cp:lastPrinted>2021-03-26T09:53:00Z</cp:lastPrinted>
  <dcterms:created xsi:type="dcterms:W3CDTF">2021-03-10T10:35:00Z</dcterms:created>
  <dcterms:modified xsi:type="dcterms:W3CDTF">2021-03-26T13:18:00Z</dcterms:modified>
</cp:coreProperties>
</file>