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25BA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A2367">
              <w:rPr>
                <w:color w:val="000000"/>
                <w:sz w:val="22"/>
                <w:szCs w:val="22"/>
              </w:rPr>
              <w:t>2</w:t>
            </w:r>
            <w:r w:rsidR="00A618D7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1B28BD16" w:rsidR="00856503" w:rsidRPr="00A618D7" w:rsidRDefault="00A618D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Сопло горелки сварки </w:t>
            </w:r>
            <w:r>
              <w:rPr>
                <w:color w:val="000000"/>
                <w:sz w:val="22"/>
                <w:szCs w:val="22"/>
                <w:lang w:val="en-US"/>
              </w:rPr>
              <w:t>TIG</w:t>
            </w:r>
          </w:p>
        </w:tc>
        <w:tc>
          <w:tcPr>
            <w:tcW w:w="1559" w:type="dxa"/>
          </w:tcPr>
          <w:p w14:paraId="44C1C6E8" w14:textId="7BA82D3A" w:rsidR="00856503" w:rsidRPr="00F40D4E" w:rsidRDefault="00A618D7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0A7A7272" w:rsidR="00856503" w:rsidRPr="00F40D4E" w:rsidRDefault="00A618D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18D7" w:rsidRPr="00F40D4E" w14:paraId="00EE9288" w14:textId="77777777" w:rsidTr="00B776B4">
        <w:tc>
          <w:tcPr>
            <w:tcW w:w="659" w:type="dxa"/>
          </w:tcPr>
          <w:p w14:paraId="4F946924" w14:textId="7C36500E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B926233" w14:textId="36A8C19F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 вольфрамовый ф1,6мм</w:t>
            </w:r>
          </w:p>
        </w:tc>
        <w:tc>
          <w:tcPr>
            <w:tcW w:w="1559" w:type="dxa"/>
          </w:tcPr>
          <w:p w14:paraId="09CDE305" w14:textId="478B4723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231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A8AFBE7" w14:textId="10EF7021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18D7" w:rsidRPr="00F40D4E" w14:paraId="011420AD" w14:textId="77777777" w:rsidTr="00B776B4">
        <w:tc>
          <w:tcPr>
            <w:tcW w:w="659" w:type="dxa"/>
          </w:tcPr>
          <w:p w14:paraId="22D98724" w14:textId="4AAA26AB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E223684" w14:textId="3083FB1F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 w:rsidRPr="00A618D7">
              <w:rPr>
                <w:color w:val="000000"/>
                <w:sz w:val="22"/>
                <w:szCs w:val="22"/>
              </w:rPr>
              <w:t>Электрод вольфрамовый ф</w:t>
            </w:r>
            <w:r>
              <w:rPr>
                <w:color w:val="000000"/>
                <w:sz w:val="22"/>
                <w:szCs w:val="22"/>
              </w:rPr>
              <w:t>2,4</w:t>
            </w:r>
            <w:r w:rsidRPr="00A618D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51920F8A" w14:textId="4534E56D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231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B6AF3B4" w14:textId="33078D22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18D7" w:rsidRPr="00F40D4E" w14:paraId="156AFB2B" w14:textId="77777777" w:rsidTr="00B776B4">
        <w:tc>
          <w:tcPr>
            <w:tcW w:w="659" w:type="dxa"/>
          </w:tcPr>
          <w:p w14:paraId="21C34E30" w14:textId="44326A93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C9B55E3" w14:textId="47191C81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Цанга электрода</w:t>
            </w:r>
          </w:p>
        </w:tc>
        <w:tc>
          <w:tcPr>
            <w:tcW w:w="1559" w:type="dxa"/>
          </w:tcPr>
          <w:p w14:paraId="4E3AC61F" w14:textId="19526D07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231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CF793D" w14:textId="701EB8E5" w:rsidR="00A618D7" w:rsidRDefault="00A618D7" w:rsidP="00A618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FE5253A" w14:textId="443ACBE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A2367">
        <w:rPr>
          <w:b/>
          <w:sz w:val="22"/>
          <w:szCs w:val="22"/>
        </w:rPr>
        <w:t>3</w:t>
      </w:r>
      <w:r w:rsidR="00A618D7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75</cp:revision>
  <cp:lastPrinted>2022-02-15T13:29:00Z</cp:lastPrinted>
  <dcterms:created xsi:type="dcterms:W3CDTF">2022-02-04T11:19:00Z</dcterms:created>
  <dcterms:modified xsi:type="dcterms:W3CDTF">2022-05-25T12:47:00Z</dcterms:modified>
</cp:coreProperties>
</file>