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BD57" w14:textId="54232245" w:rsidR="00507957" w:rsidRDefault="007C0B17" w:rsidP="000F386B">
      <w:pPr>
        <w:pStyle w:val="a3"/>
        <w:spacing w:before="251" w:line="242" w:lineRule="auto"/>
        <w:ind w:left="284" w:right="427"/>
        <w:jc w:val="center"/>
        <w:rPr>
          <w:b/>
        </w:rPr>
      </w:pPr>
      <w:r w:rsidRPr="00AB4EFD">
        <w:rPr>
          <w:b/>
        </w:rPr>
        <w:t>И</w:t>
      </w:r>
      <w:r w:rsidR="00FF2267" w:rsidRPr="00AB4EFD">
        <w:rPr>
          <w:b/>
        </w:rPr>
        <w:t>звещени</w:t>
      </w:r>
      <w:r w:rsidRPr="00AB4EFD">
        <w:rPr>
          <w:b/>
        </w:rPr>
        <w:t>е</w:t>
      </w:r>
      <w:r w:rsidR="001F707C">
        <w:rPr>
          <w:b/>
        </w:rPr>
        <w:t xml:space="preserve"> о проведении</w:t>
      </w:r>
      <w:r w:rsidR="00FF2267" w:rsidRPr="00AB4EFD">
        <w:rPr>
          <w:b/>
          <w:spacing w:val="-5"/>
        </w:rPr>
        <w:t xml:space="preserve"> </w:t>
      </w:r>
      <w:r w:rsidR="00FF2267" w:rsidRPr="00AB4EFD">
        <w:rPr>
          <w:b/>
        </w:rPr>
        <w:t>закупки</w:t>
      </w:r>
      <w:r w:rsidR="00FF2267" w:rsidRPr="00AB4EFD">
        <w:rPr>
          <w:b/>
          <w:spacing w:val="-8"/>
        </w:rPr>
        <w:t xml:space="preserve"> </w:t>
      </w:r>
      <w:r w:rsidR="00FF2267" w:rsidRPr="00AB4EFD">
        <w:rPr>
          <w:b/>
        </w:rPr>
        <w:t>товаров</w:t>
      </w:r>
      <w:r w:rsidR="00FF2267" w:rsidRPr="00AB4EFD">
        <w:rPr>
          <w:b/>
          <w:spacing w:val="-5"/>
        </w:rPr>
        <w:t xml:space="preserve"> </w:t>
      </w:r>
      <w:r w:rsidR="00FF2267" w:rsidRPr="00AB4EFD">
        <w:rPr>
          <w:b/>
        </w:rPr>
        <w:t>для</w:t>
      </w:r>
      <w:r w:rsidR="00FF2267" w:rsidRPr="00AB4EFD">
        <w:rPr>
          <w:b/>
          <w:spacing w:val="-5"/>
        </w:rPr>
        <w:t xml:space="preserve"> </w:t>
      </w:r>
      <w:r w:rsidR="00562D77" w:rsidRPr="00AB4EFD">
        <w:rPr>
          <w:b/>
        </w:rPr>
        <w:t xml:space="preserve">обеспечения </w:t>
      </w:r>
      <w:r w:rsidR="00562D77">
        <w:rPr>
          <w:b/>
        </w:rPr>
        <w:t xml:space="preserve">нужд </w:t>
      </w:r>
      <w:r w:rsidR="003C22F9">
        <w:rPr>
          <w:b/>
        </w:rPr>
        <w:t>Государственного таможенного комитета</w:t>
      </w:r>
      <w:r w:rsidR="0047602A" w:rsidRPr="00AB4EFD">
        <w:rPr>
          <w:b/>
        </w:rPr>
        <w:t xml:space="preserve"> Приднестровской Молдавской Республик</w:t>
      </w:r>
      <w:r w:rsidR="000173E3">
        <w:rPr>
          <w:b/>
        </w:rPr>
        <w:t>и</w:t>
      </w:r>
      <w:r w:rsidR="00A45F87">
        <w:rPr>
          <w:b/>
        </w:rPr>
        <w:t>.</w:t>
      </w:r>
    </w:p>
    <w:p w14:paraId="6A09F04D" w14:textId="77777777" w:rsidR="000F386B" w:rsidRPr="00507957" w:rsidRDefault="000F386B" w:rsidP="000F386B">
      <w:pPr>
        <w:pStyle w:val="a3"/>
        <w:spacing w:before="251" w:line="242" w:lineRule="auto"/>
        <w:ind w:left="284" w:right="427"/>
        <w:jc w:val="center"/>
        <w:rPr>
          <w:b/>
        </w:rPr>
      </w:pPr>
    </w:p>
    <w:tbl>
      <w:tblPr>
        <w:tblStyle w:val="TableNormal"/>
        <w:tblW w:w="103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4"/>
        <w:gridCol w:w="122"/>
        <w:gridCol w:w="2415"/>
        <w:gridCol w:w="850"/>
        <w:gridCol w:w="418"/>
        <w:gridCol w:w="1141"/>
        <w:gridCol w:w="1418"/>
        <w:gridCol w:w="567"/>
        <w:gridCol w:w="65"/>
        <w:gridCol w:w="785"/>
        <w:gridCol w:w="1843"/>
      </w:tblGrid>
      <w:tr w:rsidR="00117B45" w:rsidRPr="00514A55" w14:paraId="7060AD6D" w14:textId="77777777" w:rsidTr="00721847">
        <w:trPr>
          <w:trHeight w:val="551"/>
        </w:trPr>
        <w:tc>
          <w:tcPr>
            <w:tcW w:w="714" w:type="dxa"/>
            <w:vAlign w:val="center"/>
          </w:tcPr>
          <w:p w14:paraId="11F75D17" w14:textId="77777777" w:rsidR="00117B45" w:rsidRPr="00514A55" w:rsidRDefault="00117B45" w:rsidP="00641E39">
            <w:pPr>
              <w:pStyle w:val="TableParagraph"/>
              <w:jc w:val="center"/>
            </w:pPr>
            <w:r w:rsidRPr="00514A55">
              <w:t>№</w:t>
            </w:r>
          </w:p>
          <w:p w14:paraId="59BAEEAE" w14:textId="77777777" w:rsidR="00117B45" w:rsidRPr="00514A55" w:rsidRDefault="00117B45" w:rsidP="00641E39">
            <w:pPr>
              <w:pStyle w:val="TableParagraph"/>
              <w:jc w:val="center"/>
            </w:pPr>
            <w:r w:rsidRPr="00514A55">
              <w:t>п/п</w:t>
            </w:r>
          </w:p>
        </w:tc>
        <w:tc>
          <w:tcPr>
            <w:tcW w:w="3387" w:type="dxa"/>
            <w:gridSpan w:val="3"/>
            <w:vAlign w:val="center"/>
          </w:tcPr>
          <w:p w14:paraId="7363734E" w14:textId="77777777" w:rsidR="00117B45" w:rsidRPr="00514A55" w:rsidRDefault="00117B45" w:rsidP="00641E39">
            <w:pPr>
              <w:pStyle w:val="TableParagraph"/>
              <w:jc w:val="center"/>
            </w:pPr>
            <w:r w:rsidRPr="00514A55">
              <w:t>Наименование:</w:t>
            </w:r>
          </w:p>
        </w:tc>
        <w:tc>
          <w:tcPr>
            <w:tcW w:w="6237" w:type="dxa"/>
            <w:gridSpan w:val="7"/>
          </w:tcPr>
          <w:p w14:paraId="494B7F55" w14:textId="50BD1C82" w:rsidR="00117B45" w:rsidRPr="00514A55" w:rsidRDefault="00117B45" w:rsidP="00641E39">
            <w:pPr>
              <w:pStyle w:val="TableParagraph"/>
              <w:jc w:val="center"/>
            </w:pPr>
            <w:r w:rsidRPr="00514A55">
              <w:t>Поля</w:t>
            </w:r>
            <w:r w:rsidRPr="00514A55">
              <w:rPr>
                <w:spacing w:val="-1"/>
              </w:rPr>
              <w:t xml:space="preserve"> </w:t>
            </w:r>
            <w:r w:rsidRPr="00514A55">
              <w:t>для</w:t>
            </w:r>
            <w:r w:rsidRPr="00514A55">
              <w:rPr>
                <w:spacing w:val="-7"/>
              </w:rPr>
              <w:t xml:space="preserve"> </w:t>
            </w:r>
            <w:r w:rsidRPr="00514A55">
              <w:t>заполнения</w:t>
            </w:r>
          </w:p>
        </w:tc>
      </w:tr>
      <w:tr w:rsidR="00117B45" w:rsidRPr="00514A55" w14:paraId="7E0F606C" w14:textId="77777777" w:rsidTr="00721847">
        <w:trPr>
          <w:trHeight w:val="277"/>
        </w:trPr>
        <w:tc>
          <w:tcPr>
            <w:tcW w:w="836" w:type="dxa"/>
            <w:gridSpan w:val="2"/>
          </w:tcPr>
          <w:p w14:paraId="3ECDE5B7" w14:textId="77777777" w:rsidR="00117B45" w:rsidRPr="00514A55" w:rsidRDefault="00117B45" w:rsidP="0047602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502" w:type="dxa"/>
            <w:gridSpan w:val="9"/>
          </w:tcPr>
          <w:p w14:paraId="47EA2EBA" w14:textId="2A454752" w:rsidR="00117B45" w:rsidRPr="00514A55" w:rsidRDefault="00117B45" w:rsidP="0047602A">
            <w:pPr>
              <w:pStyle w:val="TableParagraph"/>
              <w:jc w:val="center"/>
            </w:pPr>
            <w:r w:rsidRPr="00514A55">
              <w:rPr>
                <w:b/>
              </w:rPr>
              <w:t>1. Общая</w:t>
            </w:r>
            <w:r w:rsidRPr="00514A55">
              <w:rPr>
                <w:b/>
                <w:spacing w:val="-7"/>
              </w:rPr>
              <w:t xml:space="preserve"> </w:t>
            </w:r>
            <w:r w:rsidRPr="00514A55">
              <w:rPr>
                <w:b/>
              </w:rPr>
              <w:t>информация</w:t>
            </w:r>
            <w:r w:rsidRPr="00514A55">
              <w:rPr>
                <w:b/>
                <w:spacing w:val="-11"/>
              </w:rPr>
              <w:t xml:space="preserve"> </w:t>
            </w:r>
            <w:r w:rsidRPr="00514A55">
              <w:rPr>
                <w:b/>
              </w:rPr>
              <w:t>о</w:t>
            </w:r>
            <w:r w:rsidRPr="00514A55">
              <w:rPr>
                <w:b/>
                <w:spacing w:val="2"/>
              </w:rPr>
              <w:t xml:space="preserve"> </w:t>
            </w:r>
            <w:r w:rsidRPr="00514A55">
              <w:rPr>
                <w:b/>
              </w:rPr>
              <w:t>закупке</w:t>
            </w:r>
          </w:p>
        </w:tc>
      </w:tr>
      <w:tr w:rsidR="00117B45" w:rsidRPr="00514A55" w14:paraId="40899054" w14:textId="77777777" w:rsidTr="00721847">
        <w:trPr>
          <w:trHeight w:val="551"/>
        </w:trPr>
        <w:tc>
          <w:tcPr>
            <w:tcW w:w="714" w:type="dxa"/>
            <w:vAlign w:val="center"/>
          </w:tcPr>
          <w:p w14:paraId="2EF2FAAF" w14:textId="77777777" w:rsidR="00117B45" w:rsidRPr="00514A55" w:rsidRDefault="00117B45" w:rsidP="00B1744F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387" w:type="dxa"/>
            <w:gridSpan w:val="3"/>
            <w:vAlign w:val="center"/>
          </w:tcPr>
          <w:p w14:paraId="3A87D155" w14:textId="77777777" w:rsidR="00117B45" w:rsidRPr="00514A55" w:rsidRDefault="00117B45" w:rsidP="009E4F51">
            <w:pPr>
              <w:pStyle w:val="TableParagraph"/>
            </w:pPr>
            <w:r w:rsidRPr="00514A55">
              <w:t>Номер</w:t>
            </w:r>
            <w:r w:rsidRPr="00514A55">
              <w:rPr>
                <w:spacing w:val="-6"/>
              </w:rPr>
              <w:t xml:space="preserve"> </w:t>
            </w:r>
            <w:r w:rsidRPr="00514A55">
              <w:t>извещения</w:t>
            </w:r>
            <w:r w:rsidRPr="00514A55">
              <w:rPr>
                <w:spacing w:val="-4"/>
              </w:rPr>
              <w:t xml:space="preserve"> </w:t>
            </w:r>
            <w:r w:rsidRPr="00514A55">
              <w:t>(номер</w:t>
            </w:r>
            <w:r w:rsidRPr="00514A55">
              <w:rPr>
                <w:spacing w:val="-1"/>
              </w:rPr>
              <w:t xml:space="preserve"> </w:t>
            </w:r>
            <w:r w:rsidRPr="00514A55">
              <w:t>закупки</w:t>
            </w:r>
            <w:r w:rsidRPr="00514A55">
              <w:rPr>
                <w:spacing w:val="-3"/>
              </w:rPr>
              <w:t xml:space="preserve"> </w:t>
            </w:r>
            <w:r w:rsidRPr="00514A55">
              <w:t>согласно утвержденному</w:t>
            </w:r>
          </w:p>
          <w:p w14:paraId="077687D8" w14:textId="77777777" w:rsidR="00117B45" w:rsidRPr="00514A55" w:rsidRDefault="00117B45" w:rsidP="009E4F51">
            <w:pPr>
              <w:pStyle w:val="TableParagraph"/>
            </w:pPr>
            <w:r w:rsidRPr="00514A55">
              <w:t>Плану</w:t>
            </w:r>
            <w:r w:rsidRPr="00514A55">
              <w:rPr>
                <w:spacing w:val="-9"/>
              </w:rPr>
              <w:t xml:space="preserve"> </w:t>
            </w:r>
            <w:r w:rsidRPr="00514A55">
              <w:t>закупок)</w:t>
            </w:r>
          </w:p>
        </w:tc>
        <w:tc>
          <w:tcPr>
            <w:tcW w:w="6237" w:type="dxa"/>
            <w:gridSpan w:val="7"/>
          </w:tcPr>
          <w:p w14:paraId="69461467" w14:textId="7BF26E8D" w:rsidR="00117B45" w:rsidRPr="003C22F9" w:rsidRDefault="00117B45" w:rsidP="003C22F9">
            <w:pPr>
              <w:pStyle w:val="TableParagraph"/>
              <w:rPr>
                <w:highlight w:val="yellow"/>
              </w:rPr>
            </w:pPr>
            <w:r>
              <w:t>5</w:t>
            </w:r>
          </w:p>
        </w:tc>
      </w:tr>
      <w:tr w:rsidR="00117B45" w:rsidRPr="00514A55" w14:paraId="317E6D74" w14:textId="77777777" w:rsidTr="00721847">
        <w:trPr>
          <w:trHeight w:val="552"/>
        </w:trPr>
        <w:tc>
          <w:tcPr>
            <w:tcW w:w="714" w:type="dxa"/>
            <w:vAlign w:val="center"/>
          </w:tcPr>
          <w:p w14:paraId="7872C958" w14:textId="77777777" w:rsidR="00117B45" w:rsidRPr="00D0056D" w:rsidRDefault="00117B45" w:rsidP="00B1744F">
            <w:pPr>
              <w:pStyle w:val="TableParagraph"/>
              <w:jc w:val="center"/>
            </w:pPr>
            <w:r w:rsidRPr="00D0056D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66A32536" w14:textId="77777777" w:rsidR="00117B45" w:rsidRPr="00D0056D" w:rsidRDefault="00117B45" w:rsidP="00FB057E">
            <w:pPr>
              <w:pStyle w:val="TableParagraph"/>
            </w:pPr>
            <w:r w:rsidRPr="00D0056D">
              <w:t>Используемый</w:t>
            </w:r>
            <w:r w:rsidRPr="00D0056D">
              <w:rPr>
                <w:spacing w:val="-1"/>
              </w:rPr>
              <w:t xml:space="preserve"> </w:t>
            </w:r>
            <w:r w:rsidRPr="00D0056D">
              <w:t>способ</w:t>
            </w:r>
            <w:r w:rsidRPr="00D0056D">
              <w:rPr>
                <w:spacing w:val="-4"/>
              </w:rPr>
              <w:t xml:space="preserve"> </w:t>
            </w:r>
            <w:r w:rsidRPr="00D0056D">
              <w:t>определения</w:t>
            </w:r>
            <w:r w:rsidRPr="00D0056D">
              <w:rPr>
                <w:spacing w:val="-2"/>
              </w:rPr>
              <w:t xml:space="preserve"> </w:t>
            </w:r>
            <w:r w:rsidRPr="00D0056D">
              <w:t>поставщика</w:t>
            </w:r>
            <w:r w:rsidRPr="00D0056D">
              <w:rPr>
                <w:spacing w:val="-3"/>
              </w:rPr>
              <w:t xml:space="preserve"> </w:t>
            </w:r>
          </w:p>
        </w:tc>
        <w:tc>
          <w:tcPr>
            <w:tcW w:w="6237" w:type="dxa"/>
            <w:gridSpan w:val="7"/>
          </w:tcPr>
          <w:p w14:paraId="1BD7665B" w14:textId="634B611F" w:rsidR="00117B45" w:rsidRPr="00514A55" w:rsidRDefault="00117B45" w:rsidP="0047602A">
            <w:pPr>
              <w:pStyle w:val="TableParagraph"/>
            </w:pPr>
            <w:r w:rsidRPr="00D0056D">
              <w:t>Запрос предложений</w:t>
            </w:r>
          </w:p>
        </w:tc>
      </w:tr>
      <w:tr w:rsidR="00117B45" w:rsidRPr="00514A55" w14:paraId="255B9E88" w14:textId="77777777" w:rsidTr="00721847">
        <w:trPr>
          <w:trHeight w:val="277"/>
        </w:trPr>
        <w:tc>
          <w:tcPr>
            <w:tcW w:w="714" w:type="dxa"/>
            <w:vAlign w:val="center"/>
          </w:tcPr>
          <w:p w14:paraId="5A39BE0D" w14:textId="77777777" w:rsidR="00117B45" w:rsidRPr="00514A55" w:rsidRDefault="00117B45" w:rsidP="00B1744F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743CDA6D" w14:textId="77777777" w:rsidR="00117B45" w:rsidRPr="00514A55" w:rsidRDefault="00117B45" w:rsidP="009E4F51">
            <w:pPr>
              <w:pStyle w:val="TableParagraph"/>
            </w:pPr>
            <w:r w:rsidRPr="00514A55">
              <w:t>Предмет</w:t>
            </w:r>
            <w:r w:rsidRPr="00514A55">
              <w:rPr>
                <w:spacing w:val="-4"/>
              </w:rPr>
              <w:t xml:space="preserve"> </w:t>
            </w:r>
            <w:r w:rsidRPr="00514A55">
              <w:t>закупки</w:t>
            </w:r>
          </w:p>
        </w:tc>
        <w:tc>
          <w:tcPr>
            <w:tcW w:w="6237" w:type="dxa"/>
            <w:gridSpan w:val="7"/>
          </w:tcPr>
          <w:p w14:paraId="5D948267" w14:textId="094DB25D" w:rsidR="00117B45" w:rsidRPr="00514A55" w:rsidRDefault="00117B45" w:rsidP="00174435">
            <w:pPr>
              <w:pStyle w:val="TableParagraph"/>
            </w:pPr>
            <w:r>
              <w:t>Форменное обмундирование и фурнитура</w:t>
            </w:r>
          </w:p>
        </w:tc>
      </w:tr>
      <w:tr w:rsidR="00117B45" w:rsidRPr="00514A55" w14:paraId="17CC3FE6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46DD9D93" w14:textId="77777777" w:rsidR="00117B45" w:rsidRPr="00D0056D" w:rsidRDefault="00117B45" w:rsidP="00B1744F">
            <w:pPr>
              <w:pStyle w:val="TableParagraph"/>
              <w:jc w:val="center"/>
            </w:pPr>
            <w:r w:rsidRPr="00D0056D">
              <w:t>4.</w:t>
            </w:r>
          </w:p>
        </w:tc>
        <w:tc>
          <w:tcPr>
            <w:tcW w:w="3387" w:type="dxa"/>
            <w:gridSpan w:val="3"/>
            <w:vAlign w:val="center"/>
          </w:tcPr>
          <w:p w14:paraId="3EF2E5E5" w14:textId="77777777" w:rsidR="00117B45" w:rsidRPr="00D0056D" w:rsidRDefault="00117B45" w:rsidP="009E4F51">
            <w:pPr>
              <w:pStyle w:val="TableParagraph"/>
            </w:pPr>
            <w:r w:rsidRPr="00D0056D">
              <w:t>Наименование</w:t>
            </w:r>
            <w:r w:rsidRPr="00D0056D">
              <w:rPr>
                <w:spacing w:val="-9"/>
              </w:rPr>
              <w:t xml:space="preserve"> </w:t>
            </w:r>
            <w:r w:rsidRPr="00D0056D">
              <w:t>группы</w:t>
            </w:r>
            <w:r w:rsidRPr="00D0056D">
              <w:rPr>
                <w:spacing w:val="-2"/>
              </w:rPr>
              <w:t xml:space="preserve"> </w:t>
            </w:r>
            <w:r w:rsidRPr="00D0056D">
              <w:t>товаров</w:t>
            </w:r>
            <w:r w:rsidRPr="00D0056D">
              <w:rPr>
                <w:spacing w:val="-3"/>
              </w:rPr>
              <w:t xml:space="preserve"> </w:t>
            </w:r>
            <w:r w:rsidRPr="00D0056D">
              <w:t>(работ,</w:t>
            </w:r>
            <w:r w:rsidRPr="00D0056D">
              <w:rPr>
                <w:spacing w:val="-3"/>
              </w:rPr>
              <w:t xml:space="preserve"> </w:t>
            </w:r>
            <w:r w:rsidRPr="00D0056D">
              <w:t>услуг)</w:t>
            </w:r>
          </w:p>
        </w:tc>
        <w:tc>
          <w:tcPr>
            <w:tcW w:w="6237" w:type="dxa"/>
            <w:gridSpan w:val="7"/>
          </w:tcPr>
          <w:p w14:paraId="076A65B3" w14:textId="6332548D" w:rsidR="00117B45" w:rsidRPr="00514A55" w:rsidRDefault="00117B45" w:rsidP="0047602A">
            <w:pPr>
              <w:pStyle w:val="TableParagraph"/>
            </w:pPr>
            <w:r w:rsidRPr="00D0056D">
              <w:t>Непродовольственные товары</w:t>
            </w:r>
          </w:p>
        </w:tc>
      </w:tr>
      <w:tr w:rsidR="00117B45" w:rsidRPr="00514A55" w14:paraId="6760BF57" w14:textId="77777777" w:rsidTr="00721847">
        <w:trPr>
          <w:trHeight w:val="278"/>
        </w:trPr>
        <w:tc>
          <w:tcPr>
            <w:tcW w:w="714" w:type="dxa"/>
            <w:vAlign w:val="center"/>
          </w:tcPr>
          <w:p w14:paraId="11BC130E" w14:textId="77777777" w:rsidR="00117B45" w:rsidRPr="00514A55" w:rsidRDefault="00117B45" w:rsidP="00B1744F">
            <w:pPr>
              <w:pStyle w:val="TableParagraph"/>
              <w:jc w:val="center"/>
            </w:pPr>
            <w:r w:rsidRPr="00514A55">
              <w:t>5.</w:t>
            </w:r>
          </w:p>
        </w:tc>
        <w:tc>
          <w:tcPr>
            <w:tcW w:w="3387" w:type="dxa"/>
            <w:gridSpan w:val="3"/>
            <w:vAlign w:val="center"/>
          </w:tcPr>
          <w:p w14:paraId="7733B1E9" w14:textId="77777777" w:rsidR="00117B45" w:rsidRPr="005A09ED" w:rsidRDefault="00117B45" w:rsidP="009E4F51">
            <w:pPr>
              <w:pStyle w:val="TableParagraph"/>
            </w:pPr>
            <w:r w:rsidRPr="005A09ED">
              <w:t>Дата размещения</w:t>
            </w:r>
            <w:r w:rsidRPr="005A09ED">
              <w:rPr>
                <w:spacing w:val="-4"/>
              </w:rPr>
              <w:t xml:space="preserve"> </w:t>
            </w:r>
            <w:r w:rsidRPr="005A09ED">
              <w:t>извещения</w:t>
            </w:r>
          </w:p>
        </w:tc>
        <w:tc>
          <w:tcPr>
            <w:tcW w:w="6237" w:type="dxa"/>
            <w:gridSpan w:val="7"/>
          </w:tcPr>
          <w:p w14:paraId="153D2FD5" w14:textId="3856B8CE" w:rsidR="00117B45" w:rsidRPr="006B4CC7" w:rsidRDefault="00117B45" w:rsidP="003C22F9">
            <w:pPr>
              <w:pStyle w:val="TableParagraph"/>
            </w:pPr>
            <w:r>
              <w:t>20.05.2022 г.</w:t>
            </w:r>
          </w:p>
        </w:tc>
      </w:tr>
      <w:tr w:rsidR="00117B45" w:rsidRPr="00514A55" w14:paraId="66F65524" w14:textId="77777777" w:rsidTr="00721847">
        <w:trPr>
          <w:trHeight w:val="278"/>
        </w:trPr>
        <w:tc>
          <w:tcPr>
            <w:tcW w:w="836" w:type="dxa"/>
            <w:gridSpan w:val="2"/>
          </w:tcPr>
          <w:p w14:paraId="16886AA3" w14:textId="77777777" w:rsidR="00117B45" w:rsidRPr="006B4CC7" w:rsidRDefault="00117B45" w:rsidP="005F473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502" w:type="dxa"/>
            <w:gridSpan w:val="9"/>
            <w:vAlign w:val="center"/>
          </w:tcPr>
          <w:p w14:paraId="059958F5" w14:textId="7EEE498C" w:rsidR="00117B45" w:rsidRPr="006B4CC7" w:rsidRDefault="00117B45" w:rsidP="005F473C">
            <w:pPr>
              <w:pStyle w:val="TableParagraph"/>
              <w:jc w:val="center"/>
            </w:pPr>
            <w:r w:rsidRPr="006B4CC7">
              <w:rPr>
                <w:b/>
              </w:rPr>
              <w:t>2.</w:t>
            </w:r>
            <w:r w:rsidRPr="006B4CC7">
              <w:rPr>
                <w:b/>
                <w:spacing w:val="2"/>
              </w:rPr>
              <w:t xml:space="preserve"> </w:t>
            </w:r>
            <w:r w:rsidRPr="006B4CC7">
              <w:rPr>
                <w:b/>
              </w:rPr>
              <w:t>Сведения</w:t>
            </w:r>
            <w:r w:rsidRPr="006B4CC7">
              <w:rPr>
                <w:b/>
                <w:spacing w:val="-4"/>
              </w:rPr>
              <w:t xml:space="preserve"> </w:t>
            </w:r>
            <w:r w:rsidRPr="006B4CC7">
              <w:rPr>
                <w:b/>
              </w:rPr>
              <w:t>о</w:t>
            </w:r>
            <w:r w:rsidRPr="006B4CC7">
              <w:rPr>
                <w:b/>
                <w:spacing w:val="-1"/>
              </w:rPr>
              <w:t xml:space="preserve"> </w:t>
            </w:r>
            <w:r w:rsidRPr="006B4CC7">
              <w:rPr>
                <w:b/>
              </w:rPr>
              <w:t>заказчике</w:t>
            </w:r>
          </w:p>
        </w:tc>
      </w:tr>
      <w:tr w:rsidR="00117B45" w:rsidRPr="00514A55" w14:paraId="4A24726F" w14:textId="77777777" w:rsidTr="00721847">
        <w:trPr>
          <w:trHeight w:val="277"/>
        </w:trPr>
        <w:tc>
          <w:tcPr>
            <w:tcW w:w="714" w:type="dxa"/>
            <w:vAlign w:val="center"/>
          </w:tcPr>
          <w:p w14:paraId="132D3161" w14:textId="77777777" w:rsidR="00117B45" w:rsidRPr="00514A55" w:rsidRDefault="00117B45" w:rsidP="00B1744F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387" w:type="dxa"/>
            <w:gridSpan w:val="3"/>
            <w:vAlign w:val="center"/>
          </w:tcPr>
          <w:p w14:paraId="47CC0DE9" w14:textId="77777777" w:rsidR="00117B45" w:rsidRPr="005A09ED" w:rsidRDefault="00117B45" w:rsidP="009E4F51">
            <w:pPr>
              <w:pStyle w:val="TableParagraph"/>
            </w:pPr>
            <w:r w:rsidRPr="005A09ED">
              <w:t>Наименование</w:t>
            </w:r>
            <w:r w:rsidRPr="005A09ED">
              <w:rPr>
                <w:spacing w:val="-4"/>
              </w:rPr>
              <w:t xml:space="preserve"> </w:t>
            </w:r>
            <w:r w:rsidRPr="005A09ED">
              <w:t>заказчика</w:t>
            </w:r>
          </w:p>
        </w:tc>
        <w:tc>
          <w:tcPr>
            <w:tcW w:w="6237" w:type="dxa"/>
            <w:gridSpan w:val="7"/>
          </w:tcPr>
          <w:p w14:paraId="7A3E7BE8" w14:textId="0A6F9C8D" w:rsidR="00117B45" w:rsidRPr="006B4CC7" w:rsidRDefault="00117B45" w:rsidP="0047602A">
            <w:pPr>
              <w:pStyle w:val="TableParagraph"/>
            </w:pPr>
            <w:r>
              <w:t>Государственный таможенный комитет</w:t>
            </w:r>
            <w:r w:rsidRPr="006B4CC7">
              <w:t xml:space="preserve"> Приднестровской Молдавской Республики</w:t>
            </w:r>
          </w:p>
        </w:tc>
      </w:tr>
      <w:tr w:rsidR="00117B45" w:rsidRPr="00514A55" w14:paraId="468E03F8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7346EF9A" w14:textId="77777777" w:rsidR="00117B45" w:rsidRPr="00514A55" w:rsidRDefault="00117B45" w:rsidP="00B1744F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0362DAA3" w14:textId="77777777" w:rsidR="00117B45" w:rsidRPr="005A09ED" w:rsidRDefault="00117B45" w:rsidP="009E4F51">
            <w:pPr>
              <w:pStyle w:val="TableParagraph"/>
            </w:pPr>
            <w:r w:rsidRPr="005A09ED">
              <w:t>Место</w:t>
            </w:r>
            <w:r w:rsidRPr="005A09ED">
              <w:rPr>
                <w:spacing w:val="1"/>
              </w:rPr>
              <w:t xml:space="preserve"> </w:t>
            </w:r>
            <w:r w:rsidRPr="005A09ED">
              <w:t>нахождения</w:t>
            </w:r>
          </w:p>
        </w:tc>
        <w:tc>
          <w:tcPr>
            <w:tcW w:w="6237" w:type="dxa"/>
            <w:gridSpan w:val="7"/>
          </w:tcPr>
          <w:p w14:paraId="026A6414" w14:textId="77190BCF" w:rsidR="00117B45" w:rsidRPr="006B4CC7" w:rsidRDefault="00117B45" w:rsidP="0047602A">
            <w:pPr>
              <w:pStyle w:val="TableParagraph"/>
            </w:pPr>
            <w:r w:rsidRPr="006B4CC7">
              <w:t xml:space="preserve">г. </w:t>
            </w:r>
            <w:r w:rsidRPr="003C22F9">
              <w:t>Тирасполь, ул. Украинская</w:t>
            </w:r>
            <w:r>
              <w:t>,</w:t>
            </w:r>
            <w:r w:rsidRPr="003C22F9">
              <w:t xml:space="preserve"> 15 а</w:t>
            </w:r>
          </w:p>
        </w:tc>
      </w:tr>
      <w:tr w:rsidR="00117B45" w:rsidRPr="00514A55" w14:paraId="2EF01D99" w14:textId="77777777" w:rsidTr="00721847">
        <w:trPr>
          <w:trHeight w:val="277"/>
        </w:trPr>
        <w:tc>
          <w:tcPr>
            <w:tcW w:w="714" w:type="dxa"/>
            <w:vAlign w:val="center"/>
          </w:tcPr>
          <w:p w14:paraId="513B1D7B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63E6E71A" w14:textId="77777777" w:rsidR="00117B45" w:rsidRPr="005A09ED" w:rsidRDefault="00117B45" w:rsidP="00E04578">
            <w:pPr>
              <w:pStyle w:val="TableParagraph"/>
            </w:pPr>
            <w:r w:rsidRPr="005A09ED">
              <w:t>Почтовый адрес</w:t>
            </w:r>
          </w:p>
        </w:tc>
        <w:tc>
          <w:tcPr>
            <w:tcW w:w="6237" w:type="dxa"/>
            <w:gridSpan w:val="7"/>
          </w:tcPr>
          <w:p w14:paraId="2C3CAE1B" w14:textId="370B3BE4" w:rsidR="00117B45" w:rsidRPr="006B4CC7" w:rsidRDefault="00117B45" w:rsidP="00E04578">
            <w:pPr>
              <w:pStyle w:val="TableParagraph"/>
            </w:pPr>
            <w:r w:rsidRPr="007A6EC7">
              <w:t>3300, Приднестровская Молдавская Республика, г.</w:t>
            </w:r>
            <w:r>
              <w:t> </w:t>
            </w:r>
            <w:r w:rsidRPr="007A6EC7">
              <w:t>Тирасполь, ул. Украинская, 15а</w:t>
            </w:r>
          </w:p>
        </w:tc>
      </w:tr>
      <w:tr w:rsidR="00117B45" w:rsidRPr="00514A55" w14:paraId="11908AD1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4CAC3D9D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387" w:type="dxa"/>
            <w:gridSpan w:val="3"/>
            <w:vAlign w:val="center"/>
          </w:tcPr>
          <w:p w14:paraId="06C4915F" w14:textId="77777777" w:rsidR="00117B45" w:rsidRPr="005A09ED" w:rsidRDefault="00117B45" w:rsidP="00E04578">
            <w:pPr>
              <w:pStyle w:val="TableParagraph"/>
            </w:pPr>
            <w:r w:rsidRPr="005A09ED">
              <w:t>Адрес</w:t>
            </w:r>
            <w:r w:rsidRPr="005A09ED">
              <w:rPr>
                <w:spacing w:val="-4"/>
              </w:rPr>
              <w:t xml:space="preserve"> </w:t>
            </w:r>
            <w:r w:rsidRPr="005A09ED">
              <w:t>электронной</w:t>
            </w:r>
            <w:r w:rsidRPr="005A09ED">
              <w:rPr>
                <w:spacing w:val="-1"/>
              </w:rPr>
              <w:t xml:space="preserve"> </w:t>
            </w:r>
            <w:r w:rsidRPr="005A09ED">
              <w:t>почты</w:t>
            </w:r>
          </w:p>
        </w:tc>
        <w:tc>
          <w:tcPr>
            <w:tcW w:w="6237" w:type="dxa"/>
            <w:gridSpan w:val="7"/>
          </w:tcPr>
          <w:p w14:paraId="3E099B1D" w14:textId="7BCBE8F5" w:rsidR="00117B45" w:rsidRPr="006B4CC7" w:rsidRDefault="00117B45" w:rsidP="00E04578">
            <w:pPr>
              <w:pStyle w:val="TableParagraph"/>
            </w:pPr>
            <w:r w:rsidRPr="007A6EC7">
              <w:rPr>
                <w:lang w:val="en-US"/>
              </w:rPr>
              <w:t>omto@customs.gospmr.org</w:t>
            </w:r>
          </w:p>
        </w:tc>
      </w:tr>
      <w:tr w:rsidR="00117B45" w:rsidRPr="00514A55" w14:paraId="3A886E83" w14:textId="77777777" w:rsidTr="00721847">
        <w:trPr>
          <w:trHeight w:val="277"/>
        </w:trPr>
        <w:tc>
          <w:tcPr>
            <w:tcW w:w="714" w:type="dxa"/>
            <w:vAlign w:val="center"/>
          </w:tcPr>
          <w:p w14:paraId="712A4140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5.</w:t>
            </w:r>
          </w:p>
        </w:tc>
        <w:tc>
          <w:tcPr>
            <w:tcW w:w="3387" w:type="dxa"/>
            <w:gridSpan w:val="3"/>
            <w:vAlign w:val="center"/>
          </w:tcPr>
          <w:p w14:paraId="7D161F78" w14:textId="77777777" w:rsidR="00117B45" w:rsidRPr="005A09ED" w:rsidRDefault="00117B45" w:rsidP="00E04578">
            <w:pPr>
              <w:pStyle w:val="TableParagraph"/>
            </w:pPr>
            <w:r w:rsidRPr="005A09ED">
              <w:t>Номер</w:t>
            </w:r>
            <w:r w:rsidRPr="005A09ED">
              <w:rPr>
                <w:spacing w:val="-2"/>
              </w:rPr>
              <w:t xml:space="preserve"> </w:t>
            </w:r>
            <w:r w:rsidRPr="005A09ED">
              <w:t>контактного</w:t>
            </w:r>
            <w:r w:rsidRPr="005A09ED">
              <w:rPr>
                <w:spacing w:val="-2"/>
              </w:rPr>
              <w:t xml:space="preserve"> </w:t>
            </w:r>
            <w:r w:rsidRPr="005A09ED">
              <w:t>телефона</w:t>
            </w:r>
          </w:p>
        </w:tc>
        <w:tc>
          <w:tcPr>
            <w:tcW w:w="6237" w:type="dxa"/>
            <w:gridSpan w:val="7"/>
          </w:tcPr>
          <w:p w14:paraId="54C23C19" w14:textId="2F53EC98" w:rsidR="00117B45" w:rsidRPr="006B4CC7" w:rsidRDefault="00117B45" w:rsidP="00E04578">
            <w:pPr>
              <w:pStyle w:val="TableParagraph"/>
            </w:pPr>
            <w:r w:rsidRPr="006B4CC7">
              <w:t xml:space="preserve">0 (533) </w:t>
            </w:r>
            <w:r>
              <w:t>88487</w:t>
            </w:r>
          </w:p>
        </w:tc>
      </w:tr>
      <w:tr w:rsidR="00117B45" w:rsidRPr="00514A55" w14:paraId="4E35569A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1F0472DB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6.</w:t>
            </w:r>
          </w:p>
        </w:tc>
        <w:tc>
          <w:tcPr>
            <w:tcW w:w="3387" w:type="dxa"/>
            <w:gridSpan w:val="3"/>
            <w:vAlign w:val="center"/>
          </w:tcPr>
          <w:p w14:paraId="08B6F82E" w14:textId="77777777" w:rsidR="00117B45" w:rsidRPr="005A09ED" w:rsidRDefault="00117B45" w:rsidP="00E04578">
            <w:pPr>
              <w:pStyle w:val="TableParagraph"/>
            </w:pPr>
            <w:r w:rsidRPr="005A09ED">
              <w:t>Дополнительная</w:t>
            </w:r>
            <w:r w:rsidRPr="005A09ED">
              <w:rPr>
                <w:spacing w:val="-2"/>
              </w:rPr>
              <w:t xml:space="preserve"> </w:t>
            </w:r>
            <w:r w:rsidRPr="005A09ED">
              <w:t>информация</w:t>
            </w:r>
          </w:p>
        </w:tc>
        <w:tc>
          <w:tcPr>
            <w:tcW w:w="6237" w:type="dxa"/>
            <w:gridSpan w:val="7"/>
          </w:tcPr>
          <w:p w14:paraId="6E5BAE29" w14:textId="73A4F301" w:rsidR="00117B45" w:rsidRPr="006B4CC7" w:rsidRDefault="00117B45" w:rsidP="00E04578">
            <w:pPr>
              <w:pStyle w:val="TableParagraph"/>
            </w:pPr>
            <w:r w:rsidRPr="006B4CC7">
              <w:t>нет</w:t>
            </w:r>
          </w:p>
        </w:tc>
      </w:tr>
      <w:tr w:rsidR="00117B45" w:rsidRPr="00514A55" w14:paraId="3E2396EF" w14:textId="77777777" w:rsidTr="00721847">
        <w:trPr>
          <w:trHeight w:val="278"/>
        </w:trPr>
        <w:tc>
          <w:tcPr>
            <w:tcW w:w="10338" w:type="dxa"/>
            <w:gridSpan w:val="11"/>
          </w:tcPr>
          <w:p w14:paraId="6F482796" w14:textId="43ED000C" w:rsidR="00117B45" w:rsidRPr="006B4CC7" w:rsidRDefault="00117B45" w:rsidP="00E04578">
            <w:pPr>
              <w:pStyle w:val="TableParagraph"/>
              <w:jc w:val="center"/>
            </w:pPr>
            <w:r w:rsidRPr="006B4CC7">
              <w:rPr>
                <w:b/>
              </w:rPr>
              <w:t>3.</w:t>
            </w:r>
            <w:r w:rsidRPr="006B4CC7">
              <w:rPr>
                <w:b/>
                <w:spacing w:val="2"/>
              </w:rPr>
              <w:t xml:space="preserve"> </w:t>
            </w:r>
            <w:r w:rsidRPr="006B4CC7">
              <w:rPr>
                <w:b/>
              </w:rPr>
              <w:t>Информация</w:t>
            </w:r>
            <w:r w:rsidRPr="006B4CC7">
              <w:rPr>
                <w:b/>
                <w:spacing w:val="-9"/>
              </w:rPr>
              <w:t xml:space="preserve"> </w:t>
            </w:r>
            <w:r w:rsidRPr="006B4CC7">
              <w:rPr>
                <w:b/>
              </w:rPr>
              <w:t>о процедуре</w:t>
            </w:r>
            <w:r w:rsidRPr="006B4CC7">
              <w:rPr>
                <w:b/>
                <w:spacing w:val="-1"/>
              </w:rPr>
              <w:t xml:space="preserve"> </w:t>
            </w:r>
            <w:r w:rsidRPr="006B4CC7">
              <w:rPr>
                <w:b/>
              </w:rPr>
              <w:t>закупки</w:t>
            </w:r>
          </w:p>
        </w:tc>
      </w:tr>
      <w:tr w:rsidR="00117B45" w:rsidRPr="00514A55" w14:paraId="162418BF" w14:textId="77777777" w:rsidTr="00721847">
        <w:trPr>
          <w:trHeight w:val="627"/>
        </w:trPr>
        <w:tc>
          <w:tcPr>
            <w:tcW w:w="714" w:type="dxa"/>
            <w:vAlign w:val="center"/>
          </w:tcPr>
          <w:p w14:paraId="766228F6" w14:textId="77777777" w:rsidR="00117B45" w:rsidRPr="00514A55" w:rsidRDefault="00117B45" w:rsidP="00E04578">
            <w:pPr>
              <w:pStyle w:val="TableParagraph"/>
              <w:jc w:val="center"/>
            </w:pPr>
          </w:p>
          <w:p w14:paraId="2ECA52EA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387" w:type="dxa"/>
            <w:gridSpan w:val="3"/>
            <w:vAlign w:val="center"/>
          </w:tcPr>
          <w:p w14:paraId="22DBA411" w14:textId="77777777" w:rsidR="00117B45" w:rsidRPr="005A09ED" w:rsidRDefault="00117B45" w:rsidP="00E04578">
            <w:pPr>
              <w:pStyle w:val="TableParagraph"/>
            </w:pPr>
            <w:r w:rsidRPr="005A09ED">
              <w:t>Дата</w:t>
            </w:r>
            <w:r w:rsidRPr="005A09ED">
              <w:rPr>
                <w:spacing w:val="1"/>
              </w:rPr>
              <w:t xml:space="preserve"> </w:t>
            </w:r>
            <w:r w:rsidRPr="005A09ED">
              <w:t>и</w:t>
            </w:r>
            <w:r w:rsidRPr="005A09ED">
              <w:rPr>
                <w:spacing w:val="1"/>
              </w:rPr>
              <w:t xml:space="preserve"> </w:t>
            </w:r>
            <w:r w:rsidRPr="005A09ED">
              <w:t>время</w:t>
            </w:r>
            <w:r w:rsidRPr="005A09ED">
              <w:rPr>
                <w:spacing w:val="-4"/>
              </w:rPr>
              <w:t xml:space="preserve"> </w:t>
            </w:r>
            <w:r w:rsidRPr="005A09ED">
              <w:t>начала</w:t>
            </w:r>
            <w:r w:rsidRPr="005A09ED">
              <w:rPr>
                <w:spacing w:val="1"/>
              </w:rPr>
              <w:t xml:space="preserve"> </w:t>
            </w:r>
            <w:r w:rsidRPr="005A09ED">
              <w:t>подачи заявок</w:t>
            </w:r>
          </w:p>
        </w:tc>
        <w:tc>
          <w:tcPr>
            <w:tcW w:w="6237" w:type="dxa"/>
            <w:gridSpan w:val="7"/>
          </w:tcPr>
          <w:p w14:paraId="5F31D779" w14:textId="7C61E1DC" w:rsidR="00117B45" w:rsidRPr="006B4CC7" w:rsidRDefault="00117B45" w:rsidP="00E04578">
            <w:pPr>
              <w:pStyle w:val="TableParagraph"/>
            </w:pPr>
            <w:r>
              <w:t>С 1</w:t>
            </w:r>
            <w:r w:rsidR="00306FFE">
              <w:t>7</w:t>
            </w:r>
            <w:r>
              <w:t xml:space="preserve">:00 ч. 20.05.2022 </w:t>
            </w:r>
          </w:p>
        </w:tc>
      </w:tr>
      <w:tr w:rsidR="00117B45" w:rsidRPr="00514A55" w14:paraId="44CCF5D7" w14:textId="77777777" w:rsidTr="00721847">
        <w:trPr>
          <w:trHeight w:val="679"/>
        </w:trPr>
        <w:tc>
          <w:tcPr>
            <w:tcW w:w="714" w:type="dxa"/>
            <w:vAlign w:val="center"/>
          </w:tcPr>
          <w:p w14:paraId="01D61E6C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0E59D035" w14:textId="77777777" w:rsidR="00117B45" w:rsidRPr="005A09ED" w:rsidRDefault="00117B45" w:rsidP="00E04578">
            <w:pPr>
              <w:pStyle w:val="TableParagraph"/>
            </w:pPr>
            <w:r w:rsidRPr="005A09ED">
              <w:t>Дата</w:t>
            </w:r>
            <w:r w:rsidRPr="005A09ED">
              <w:rPr>
                <w:spacing w:val="1"/>
              </w:rPr>
              <w:t xml:space="preserve"> </w:t>
            </w:r>
            <w:r w:rsidRPr="005A09ED">
              <w:t>и</w:t>
            </w:r>
            <w:r w:rsidRPr="005A09ED">
              <w:rPr>
                <w:spacing w:val="3"/>
              </w:rPr>
              <w:t xml:space="preserve"> </w:t>
            </w:r>
            <w:r w:rsidRPr="005A09ED">
              <w:t>время</w:t>
            </w:r>
            <w:r w:rsidRPr="005A09ED">
              <w:rPr>
                <w:spacing w:val="-2"/>
              </w:rPr>
              <w:t xml:space="preserve"> </w:t>
            </w:r>
            <w:r w:rsidRPr="005A09ED">
              <w:t>окончания</w:t>
            </w:r>
            <w:r w:rsidRPr="005A09ED">
              <w:rPr>
                <w:spacing w:val="-7"/>
              </w:rPr>
              <w:t xml:space="preserve"> </w:t>
            </w:r>
            <w:r w:rsidRPr="005A09ED">
              <w:t>подачи</w:t>
            </w:r>
            <w:r w:rsidRPr="005A09ED">
              <w:rPr>
                <w:spacing w:val="2"/>
              </w:rPr>
              <w:t xml:space="preserve"> </w:t>
            </w:r>
            <w:r w:rsidRPr="005A09ED">
              <w:t>заявок</w:t>
            </w:r>
          </w:p>
        </w:tc>
        <w:tc>
          <w:tcPr>
            <w:tcW w:w="6237" w:type="dxa"/>
            <w:gridSpan w:val="7"/>
          </w:tcPr>
          <w:p w14:paraId="269532DC" w14:textId="40587747" w:rsidR="00117B45" w:rsidRPr="00706752" w:rsidRDefault="00117B45" w:rsidP="00E04578">
            <w:pPr>
              <w:pStyle w:val="TableParagraph"/>
              <w:rPr>
                <w:highlight w:val="yellow"/>
              </w:rPr>
            </w:pPr>
            <w:r w:rsidRPr="00D0056D">
              <w:t>До 1</w:t>
            </w:r>
            <w:r>
              <w:t>2:00</w:t>
            </w:r>
            <w:r w:rsidRPr="00D0056D">
              <w:t xml:space="preserve"> ч. </w:t>
            </w:r>
            <w:r>
              <w:t>27.05.2022</w:t>
            </w:r>
          </w:p>
        </w:tc>
      </w:tr>
      <w:tr w:rsidR="00117B45" w:rsidRPr="00514A55" w14:paraId="5B36D7BF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060023BB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4E67829E" w14:textId="77777777" w:rsidR="00117B45" w:rsidRPr="005A09ED" w:rsidRDefault="00117B45" w:rsidP="00E04578">
            <w:pPr>
              <w:pStyle w:val="TableParagraph"/>
            </w:pPr>
            <w:r w:rsidRPr="005A09ED">
              <w:t>Место подачи заявок</w:t>
            </w:r>
          </w:p>
        </w:tc>
        <w:tc>
          <w:tcPr>
            <w:tcW w:w="6237" w:type="dxa"/>
            <w:gridSpan w:val="7"/>
          </w:tcPr>
          <w:p w14:paraId="740ABE63" w14:textId="0DFEEB5B" w:rsidR="00117B45" w:rsidRPr="006B4CC7" w:rsidRDefault="00117B45" w:rsidP="00E04578">
            <w:pPr>
              <w:pStyle w:val="TableParagraph"/>
            </w:pPr>
            <w:r>
              <w:t>Государственный таможенный комитет</w:t>
            </w:r>
            <w:r w:rsidRPr="006B4CC7">
              <w:t xml:space="preserve"> Приднестровской Молдавской Республики</w:t>
            </w:r>
            <w:r>
              <w:t>, ул. Украинская, 15 а</w:t>
            </w:r>
          </w:p>
        </w:tc>
      </w:tr>
      <w:tr w:rsidR="00117B45" w:rsidRPr="00514A55" w14:paraId="4681B808" w14:textId="77777777" w:rsidTr="00721847">
        <w:trPr>
          <w:trHeight w:val="277"/>
        </w:trPr>
        <w:tc>
          <w:tcPr>
            <w:tcW w:w="714" w:type="dxa"/>
            <w:vAlign w:val="center"/>
          </w:tcPr>
          <w:p w14:paraId="61FF96EC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387" w:type="dxa"/>
            <w:gridSpan w:val="3"/>
            <w:vAlign w:val="center"/>
          </w:tcPr>
          <w:p w14:paraId="254DC217" w14:textId="77777777" w:rsidR="00117B45" w:rsidRPr="005A09ED" w:rsidRDefault="00117B45" w:rsidP="00E04578">
            <w:pPr>
              <w:pStyle w:val="TableParagraph"/>
            </w:pPr>
            <w:r w:rsidRPr="005A09ED">
              <w:t>Порядок</w:t>
            </w:r>
            <w:r w:rsidRPr="005A09ED">
              <w:rPr>
                <w:spacing w:val="-4"/>
              </w:rPr>
              <w:t xml:space="preserve"> </w:t>
            </w:r>
            <w:r w:rsidRPr="005A09ED">
              <w:t>подачи заявок</w:t>
            </w:r>
          </w:p>
        </w:tc>
        <w:tc>
          <w:tcPr>
            <w:tcW w:w="6237" w:type="dxa"/>
            <w:gridSpan w:val="7"/>
          </w:tcPr>
          <w:p w14:paraId="5F0737D9" w14:textId="6055EEE0" w:rsidR="00117B45" w:rsidRDefault="00117B45" w:rsidP="00E04578">
            <w:pPr>
              <w:pStyle w:val="TableParagraph"/>
              <w:jc w:val="both"/>
            </w:pPr>
            <w:r w:rsidRPr="006B4CC7">
              <w:t>Заявки подаются</w:t>
            </w:r>
            <w:r>
              <w:t>:</w:t>
            </w:r>
          </w:p>
          <w:p w14:paraId="17DF9E15" w14:textId="19642F7C" w:rsidR="00117B45" w:rsidRDefault="00117B45" w:rsidP="00E04578">
            <w:pPr>
              <w:pStyle w:val="TableParagraph"/>
              <w:jc w:val="both"/>
            </w:pPr>
            <w:r>
              <w:t>1.</w:t>
            </w:r>
            <w:r w:rsidRPr="006B4CC7">
              <w:t xml:space="preserve"> в письменной форме в запечатанном конверте</w:t>
            </w:r>
            <w:r>
              <w:t xml:space="preserve">, </w:t>
            </w:r>
            <w:r w:rsidRPr="007A6EC7">
              <w:t>не позволяющем просматривать содержание заявки до момента её вскрытия</w:t>
            </w:r>
            <w:r>
              <w:t>,</w:t>
            </w:r>
            <w:r w:rsidRPr="006B4CC7">
              <w:t xml:space="preserve"> по адресу: г. Тирасполь, ул. </w:t>
            </w:r>
            <w:r w:rsidRPr="003C22F9">
              <w:t>Украинская</w:t>
            </w:r>
            <w:r>
              <w:t>,</w:t>
            </w:r>
            <w:r w:rsidRPr="003C22F9">
              <w:t xml:space="preserve"> 15 а</w:t>
            </w:r>
            <w:r w:rsidRPr="006B4CC7">
              <w:t xml:space="preserve">, </w:t>
            </w:r>
            <w:r>
              <w:t xml:space="preserve">КПП </w:t>
            </w:r>
            <w:r w:rsidRPr="006B4CC7">
              <w:t xml:space="preserve">с </w:t>
            </w:r>
            <w:r>
              <w:t>пометкой для ОМТО ГТК;</w:t>
            </w:r>
          </w:p>
          <w:p w14:paraId="331BA47A" w14:textId="43986377" w:rsidR="00117B45" w:rsidRPr="006B4CC7" w:rsidRDefault="00117B45" w:rsidP="00B700D0">
            <w:pPr>
              <w:pStyle w:val="TableParagraph"/>
              <w:jc w:val="both"/>
            </w:pPr>
            <w:r>
              <w:t>2. в электронной форме по адресу:</w:t>
            </w:r>
            <w:r w:rsidRPr="001F707C">
              <w:t xml:space="preserve"> </w:t>
            </w:r>
            <w:hyperlink r:id="rId8" w:history="1">
              <w:r w:rsidRPr="00E44F38">
                <w:rPr>
                  <w:rStyle w:val="aa"/>
                  <w:lang w:val="en-US"/>
                </w:rPr>
                <w:t>omto</w:t>
              </w:r>
              <w:r w:rsidRPr="00E44F38">
                <w:rPr>
                  <w:rStyle w:val="aa"/>
                </w:rPr>
                <w:t>@</w:t>
              </w:r>
              <w:r w:rsidRPr="00E44F38">
                <w:rPr>
                  <w:rStyle w:val="aa"/>
                  <w:lang w:val="en-US"/>
                </w:rPr>
                <w:t>customs</w:t>
              </w:r>
              <w:r w:rsidRPr="00E44F38">
                <w:rPr>
                  <w:rStyle w:val="aa"/>
                </w:rPr>
                <w:t>.</w:t>
              </w:r>
              <w:r w:rsidRPr="00E44F38">
                <w:rPr>
                  <w:rStyle w:val="aa"/>
                  <w:lang w:val="en-US"/>
                </w:rPr>
                <w:t>gospmr</w:t>
              </w:r>
              <w:r w:rsidRPr="00E44F38">
                <w:rPr>
                  <w:rStyle w:val="aa"/>
                </w:rPr>
                <w:t>.</w:t>
              </w:r>
              <w:r w:rsidRPr="00E44F38">
                <w:rPr>
                  <w:rStyle w:val="aa"/>
                  <w:lang w:val="en-US"/>
                </w:rPr>
                <w:t>org</w:t>
              </w:r>
            </w:hyperlink>
            <w:r>
              <w:t xml:space="preserve"> </w:t>
            </w:r>
            <w:r w:rsidRPr="007A6EC7">
              <w:t>с использованием пароля, обеспечивающего ограничение доступа к информации вплоть до проведения заседания комиссии по закупкам.</w:t>
            </w:r>
            <w:r>
              <w:t xml:space="preserve"> </w:t>
            </w:r>
            <w:r w:rsidRPr="007A6EC7">
              <w:t xml:space="preserve">Пароль необходимо предоставить к </w:t>
            </w:r>
            <w:r>
              <w:t>13:50 ч. 27.05.2022</w:t>
            </w:r>
            <w:r w:rsidRPr="007A6EC7">
      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      </w:r>
          </w:p>
        </w:tc>
      </w:tr>
      <w:tr w:rsidR="00117B45" w:rsidRPr="00514A55" w14:paraId="37DF4D36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797DF154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5.</w:t>
            </w:r>
          </w:p>
        </w:tc>
        <w:tc>
          <w:tcPr>
            <w:tcW w:w="3387" w:type="dxa"/>
            <w:gridSpan w:val="3"/>
            <w:vAlign w:val="center"/>
          </w:tcPr>
          <w:p w14:paraId="6FA02F54" w14:textId="77777777" w:rsidR="00117B45" w:rsidRPr="005A09ED" w:rsidRDefault="00117B45" w:rsidP="00E04578">
            <w:pPr>
              <w:pStyle w:val="TableParagraph"/>
            </w:pPr>
            <w:r w:rsidRPr="005A09ED">
              <w:t>Дата</w:t>
            </w:r>
            <w:r w:rsidRPr="005A09ED">
              <w:rPr>
                <w:spacing w:val="-7"/>
              </w:rPr>
              <w:t xml:space="preserve"> </w:t>
            </w:r>
            <w:r w:rsidRPr="005A09ED">
              <w:t>и</w:t>
            </w:r>
            <w:r w:rsidRPr="005A09ED">
              <w:rPr>
                <w:spacing w:val="-3"/>
              </w:rPr>
              <w:t xml:space="preserve"> </w:t>
            </w:r>
            <w:r w:rsidRPr="005A09ED">
              <w:t>время</w:t>
            </w:r>
            <w:r w:rsidRPr="005A09ED">
              <w:rPr>
                <w:spacing w:val="-6"/>
              </w:rPr>
              <w:t xml:space="preserve"> </w:t>
            </w:r>
            <w:r w:rsidRPr="005A09ED">
              <w:t>проведения</w:t>
            </w:r>
            <w:r w:rsidRPr="005A09ED">
              <w:rPr>
                <w:spacing w:val="-2"/>
              </w:rPr>
              <w:t xml:space="preserve"> </w:t>
            </w:r>
            <w:r w:rsidRPr="005A09ED">
              <w:t>закупки</w:t>
            </w:r>
          </w:p>
        </w:tc>
        <w:tc>
          <w:tcPr>
            <w:tcW w:w="6237" w:type="dxa"/>
            <w:gridSpan w:val="7"/>
          </w:tcPr>
          <w:p w14:paraId="6F44A79E" w14:textId="04C84F3E" w:rsidR="00117B45" w:rsidRPr="006B4CC7" w:rsidRDefault="00117B45" w:rsidP="00876BB4">
            <w:pPr>
              <w:pStyle w:val="TableParagraph"/>
            </w:pPr>
            <w:r>
              <w:t>27</w:t>
            </w:r>
            <w:r w:rsidRPr="00D0056D">
              <w:t>.0</w:t>
            </w:r>
            <w:r>
              <w:t>5</w:t>
            </w:r>
            <w:r w:rsidRPr="00D0056D">
              <w:t>.2022 года в 14:00</w:t>
            </w:r>
            <w:r>
              <w:t xml:space="preserve"> (в</w:t>
            </w:r>
            <w:r w:rsidRPr="007A6EC7">
              <w:t xml:space="preserve"> указанное время будет произведен</w:t>
            </w:r>
            <w:r>
              <w:t xml:space="preserve">о вскрытие конвертов и просмотр </w:t>
            </w:r>
            <w:proofErr w:type="spellStart"/>
            <w:r>
              <w:t>запароленных</w:t>
            </w:r>
            <w:proofErr w:type="spellEnd"/>
            <w:r>
              <w:t xml:space="preserve"> документов с заявками</w:t>
            </w:r>
            <w:r w:rsidRPr="007A6EC7">
              <w:t>, а также</w:t>
            </w:r>
            <w:r>
              <w:t xml:space="preserve"> их</w:t>
            </w:r>
            <w:r w:rsidRPr="007A6EC7">
              <w:t xml:space="preserve"> рассмотрение и оценка</w:t>
            </w:r>
            <w:r>
              <w:t>)</w:t>
            </w:r>
          </w:p>
        </w:tc>
      </w:tr>
      <w:tr w:rsidR="00117B45" w:rsidRPr="00514A55" w14:paraId="7E5E0A89" w14:textId="77777777" w:rsidTr="00721847">
        <w:trPr>
          <w:trHeight w:val="425"/>
        </w:trPr>
        <w:tc>
          <w:tcPr>
            <w:tcW w:w="714" w:type="dxa"/>
            <w:vAlign w:val="center"/>
          </w:tcPr>
          <w:p w14:paraId="0CA1F15A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6.</w:t>
            </w:r>
          </w:p>
        </w:tc>
        <w:tc>
          <w:tcPr>
            <w:tcW w:w="3387" w:type="dxa"/>
            <w:gridSpan w:val="3"/>
            <w:vAlign w:val="center"/>
          </w:tcPr>
          <w:p w14:paraId="3BB4D047" w14:textId="77777777" w:rsidR="00117B45" w:rsidRPr="005A09ED" w:rsidRDefault="00117B45" w:rsidP="00E04578">
            <w:pPr>
              <w:pStyle w:val="TableParagraph"/>
            </w:pPr>
            <w:r w:rsidRPr="005A09ED">
              <w:t>Место</w:t>
            </w:r>
            <w:r w:rsidRPr="005A09ED">
              <w:rPr>
                <w:spacing w:val="-1"/>
              </w:rPr>
              <w:t xml:space="preserve"> </w:t>
            </w:r>
            <w:r w:rsidRPr="005A09ED">
              <w:t>проведения</w:t>
            </w:r>
            <w:r w:rsidRPr="005A09ED">
              <w:rPr>
                <w:spacing w:val="-6"/>
              </w:rPr>
              <w:t xml:space="preserve"> </w:t>
            </w:r>
            <w:r w:rsidRPr="005A09ED">
              <w:t>закупки</w:t>
            </w:r>
          </w:p>
        </w:tc>
        <w:tc>
          <w:tcPr>
            <w:tcW w:w="6237" w:type="dxa"/>
            <w:gridSpan w:val="7"/>
          </w:tcPr>
          <w:p w14:paraId="22A711AE" w14:textId="4B20559E" w:rsidR="00117B45" w:rsidRPr="006B4CC7" w:rsidRDefault="00117B45" w:rsidP="00E04578">
            <w:pPr>
              <w:pStyle w:val="TableParagraph"/>
            </w:pPr>
            <w:r>
              <w:t>г. Тирасполь,</w:t>
            </w:r>
            <w:r w:rsidRPr="003C22F9">
              <w:t xml:space="preserve"> ул. Украинская</w:t>
            </w:r>
            <w:r>
              <w:t>,</w:t>
            </w:r>
            <w:r w:rsidRPr="003C22F9">
              <w:t xml:space="preserve"> 15 а</w:t>
            </w:r>
            <w:r w:rsidRPr="006B4CC7">
              <w:t>, конференц-зал</w:t>
            </w:r>
          </w:p>
        </w:tc>
      </w:tr>
      <w:tr w:rsidR="00721847" w:rsidRPr="00514A55" w14:paraId="1641DBD8" w14:textId="77777777" w:rsidTr="00721847">
        <w:trPr>
          <w:trHeight w:val="1103"/>
        </w:trPr>
        <w:tc>
          <w:tcPr>
            <w:tcW w:w="714" w:type="dxa"/>
            <w:vAlign w:val="center"/>
          </w:tcPr>
          <w:p w14:paraId="78C73129" w14:textId="77777777" w:rsidR="00721847" w:rsidRPr="00514A55" w:rsidRDefault="00721847" w:rsidP="00E04578">
            <w:pPr>
              <w:pStyle w:val="TableParagraph"/>
              <w:jc w:val="center"/>
            </w:pPr>
          </w:p>
          <w:p w14:paraId="0CB5FACB" w14:textId="77777777" w:rsidR="00721847" w:rsidRPr="00514A55" w:rsidRDefault="00721847" w:rsidP="00E04578">
            <w:pPr>
              <w:pStyle w:val="TableParagraph"/>
              <w:jc w:val="center"/>
            </w:pPr>
            <w:r w:rsidRPr="00514A55">
              <w:t>7.</w:t>
            </w:r>
          </w:p>
        </w:tc>
        <w:tc>
          <w:tcPr>
            <w:tcW w:w="3387" w:type="dxa"/>
            <w:gridSpan w:val="3"/>
            <w:vAlign w:val="center"/>
          </w:tcPr>
          <w:p w14:paraId="3C62EBD4" w14:textId="77777777" w:rsidR="00721847" w:rsidRPr="005A09ED" w:rsidRDefault="00721847" w:rsidP="00E04578">
            <w:pPr>
              <w:pStyle w:val="TableParagraph"/>
            </w:pPr>
            <w:r w:rsidRPr="005A09ED">
              <w:t>Порядок оценки заявок, окончательных предложений участников закупки и критерии этой оценки</w:t>
            </w:r>
          </w:p>
          <w:p w14:paraId="39FDF2B1" w14:textId="77777777" w:rsidR="00721847" w:rsidRPr="005A09ED" w:rsidRDefault="00721847" w:rsidP="00E04578">
            <w:pPr>
              <w:pStyle w:val="TableParagraph"/>
            </w:pPr>
          </w:p>
        </w:tc>
        <w:tc>
          <w:tcPr>
            <w:tcW w:w="6237" w:type="dxa"/>
            <w:gridSpan w:val="7"/>
          </w:tcPr>
          <w:p w14:paraId="5E543F80" w14:textId="2C3A9ECC" w:rsidR="00721847" w:rsidRPr="005A09ED" w:rsidRDefault="00721847" w:rsidP="00E04578">
            <w:pPr>
              <w:pStyle w:val="TableParagraph"/>
              <w:jc w:val="both"/>
            </w:pPr>
            <w:r w:rsidRPr="005A09ED">
              <w:t>Порядок оценки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14:paraId="6114EB1D" w14:textId="77777777" w:rsidR="00721847" w:rsidRPr="005A09ED" w:rsidRDefault="00721847" w:rsidP="00E04578">
            <w:pPr>
              <w:pStyle w:val="TableParagraph"/>
              <w:jc w:val="both"/>
            </w:pPr>
            <w:r w:rsidRPr="005A09ED">
              <w:t xml:space="preserve">Критерием оценки является: </w:t>
            </w:r>
          </w:p>
          <w:p w14:paraId="7F165182" w14:textId="2A095CFF" w:rsidR="00B0458B" w:rsidRPr="005A09ED" w:rsidRDefault="00721847" w:rsidP="00B0458B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5A09ED">
              <w:t xml:space="preserve">цена контракта – </w:t>
            </w:r>
            <w:r w:rsidR="00B0458B">
              <w:t>70</w:t>
            </w:r>
            <w:r>
              <w:t xml:space="preserve"> </w:t>
            </w:r>
            <w:r w:rsidRPr="005A09ED">
              <w:t>%</w:t>
            </w:r>
            <w:r w:rsidR="00B0458B">
              <w:t>, 2) качество - 30%</w:t>
            </w:r>
          </w:p>
        </w:tc>
      </w:tr>
      <w:tr w:rsidR="00721847" w:rsidRPr="00514A55" w14:paraId="2A0CA37B" w14:textId="77777777" w:rsidTr="00721847">
        <w:trPr>
          <w:trHeight w:val="346"/>
        </w:trPr>
        <w:tc>
          <w:tcPr>
            <w:tcW w:w="10338" w:type="dxa"/>
            <w:gridSpan w:val="11"/>
          </w:tcPr>
          <w:p w14:paraId="779BAB6E" w14:textId="49F61D75" w:rsidR="00721847" w:rsidRPr="00514A55" w:rsidRDefault="00721847" w:rsidP="00E04578">
            <w:pPr>
              <w:pStyle w:val="TableParagraph"/>
              <w:jc w:val="center"/>
            </w:pPr>
            <w:r w:rsidRPr="00514A55">
              <w:rPr>
                <w:b/>
              </w:rPr>
              <w:t>4.</w:t>
            </w:r>
            <w:r w:rsidRPr="00514A55">
              <w:rPr>
                <w:b/>
                <w:spacing w:val="2"/>
              </w:rPr>
              <w:t xml:space="preserve"> </w:t>
            </w:r>
            <w:r w:rsidRPr="00514A55">
              <w:rPr>
                <w:b/>
              </w:rPr>
              <w:t>Начальная</w:t>
            </w:r>
            <w:r w:rsidRPr="00514A55">
              <w:rPr>
                <w:b/>
                <w:spacing w:val="-3"/>
              </w:rPr>
              <w:t xml:space="preserve"> </w:t>
            </w:r>
            <w:r w:rsidRPr="00514A55">
              <w:rPr>
                <w:b/>
              </w:rPr>
              <w:t>(максимальная)</w:t>
            </w:r>
            <w:r w:rsidRPr="00514A55">
              <w:rPr>
                <w:b/>
                <w:spacing w:val="-3"/>
              </w:rPr>
              <w:t xml:space="preserve"> </w:t>
            </w:r>
            <w:r w:rsidRPr="00514A55">
              <w:rPr>
                <w:b/>
              </w:rPr>
              <w:t>цена</w:t>
            </w:r>
            <w:r w:rsidRPr="00514A55">
              <w:rPr>
                <w:b/>
                <w:spacing w:val="-4"/>
              </w:rPr>
              <w:t xml:space="preserve"> </w:t>
            </w:r>
            <w:r w:rsidRPr="00514A55">
              <w:rPr>
                <w:b/>
              </w:rPr>
              <w:t>контракта</w:t>
            </w:r>
          </w:p>
        </w:tc>
      </w:tr>
      <w:tr w:rsidR="00721847" w:rsidRPr="00514A55" w14:paraId="57A2E45A" w14:textId="77777777" w:rsidTr="00721847">
        <w:trPr>
          <w:trHeight w:val="170"/>
        </w:trPr>
        <w:tc>
          <w:tcPr>
            <w:tcW w:w="714" w:type="dxa"/>
            <w:vAlign w:val="center"/>
          </w:tcPr>
          <w:p w14:paraId="41E87DB9" w14:textId="77777777" w:rsidR="00721847" w:rsidRPr="00514A55" w:rsidRDefault="00721847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387" w:type="dxa"/>
            <w:gridSpan w:val="3"/>
            <w:vAlign w:val="center"/>
          </w:tcPr>
          <w:p w14:paraId="0F2C0C75" w14:textId="77777777" w:rsidR="00721847" w:rsidRPr="00514A55" w:rsidRDefault="00721847" w:rsidP="00E04578">
            <w:pPr>
              <w:pStyle w:val="TableParagraph"/>
            </w:pPr>
            <w:r w:rsidRPr="00514A55">
              <w:t>Начальная</w:t>
            </w:r>
            <w:r w:rsidRPr="00514A55">
              <w:rPr>
                <w:spacing w:val="-1"/>
              </w:rPr>
              <w:t xml:space="preserve"> </w:t>
            </w:r>
            <w:r w:rsidRPr="00514A55">
              <w:t>(максимальная)</w:t>
            </w:r>
            <w:r w:rsidRPr="00514A55">
              <w:rPr>
                <w:spacing w:val="-6"/>
              </w:rPr>
              <w:t xml:space="preserve"> </w:t>
            </w:r>
            <w:r w:rsidRPr="00514A55">
              <w:t>цена</w:t>
            </w:r>
            <w:r w:rsidRPr="00514A55">
              <w:rPr>
                <w:spacing w:val="-2"/>
              </w:rPr>
              <w:t xml:space="preserve"> </w:t>
            </w:r>
            <w:r w:rsidRPr="00514A55">
              <w:t>контракта</w:t>
            </w:r>
          </w:p>
        </w:tc>
        <w:tc>
          <w:tcPr>
            <w:tcW w:w="418" w:type="dxa"/>
            <w:vAlign w:val="center"/>
          </w:tcPr>
          <w:p w14:paraId="23A28A82" w14:textId="48CBDF92" w:rsidR="00721847" w:rsidRPr="007B4605" w:rsidRDefault="00721847" w:rsidP="007B4605">
            <w:pPr>
              <w:pStyle w:val="TableParagraph"/>
              <w:jc w:val="center"/>
            </w:pPr>
            <w:r>
              <w:t>№ п/п</w:t>
            </w:r>
          </w:p>
        </w:tc>
        <w:tc>
          <w:tcPr>
            <w:tcW w:w="3191" w:type="dxa"/>
            <w:gridSpan w:val="4"/>
          </w:tcPr>
          <w:p w14:paraId="2DA8745F" w14:textId="5E0AFB06" w:rsidR="00721847" w:rsidRPr="00514A55" w:rsidRDefault="00721847" w:rsidP="007B4605">
            <w:pPr>
              <w:pStyle w:val="TableParagraph"/>
              <w:jc w:val="center"/>
            </w:pPr>
            <w:r>
              <w:t>Наименование товара</w:t>
            </w:r>
          </w:p>
        </w:tc>
        <w:tc>
          <w:tcPr>
            <w:tcW w:w="2628" w:type="dxa"/>
            <w:gridSpan w:val="2"/>
            <w:vAlign w:val="center"/>
          </w:tcPr>
          <w:p w14:paraId="5B772F3C" w14:textId="77777777" w:rsidR="00721847" w:rsidRDefault="00721847" w:rsidP="00E116ED">
            <w:pPr>
              <w:pStyle w:val="TableParagraph"/>
              <w:jc w:val="center"/>
            </w:pPr>
            <w:r>
              <w:t>Начальная (максимальная)</w:t>
            </w:r>
          </w:p>
          <w:p w14:paraId="27E6ADB6" w14:textId="574DBC1D" w:rsidR="00721847" w:rsidRPr="00514A55" w:rsidRDefault="00721847" w:rsidP="00E116ED">
            <w:pPr>
              <w:pStyle w:val="TableParagraph"/>
              <w:jc w:val="center"/>
            </w:pPr>
            <w:r>
              <w:t>цена контракта</w:t>
            </w:r>
          </w:p>
        </w:tc>
      </w:tr>
      <w:tr w:rsidR="00721847" w:rsidRPr="00514A55" w14:paraId="7F2DB450" w14:textId="77777777" w:rsidTr="00721847">
        <w:trPr>
          <w:trHeight w:val="170"/>
        </w:trPr>
        <w:tc>
          <w:tcPr>
            <w:tcW w:w="4101" w:type="dxa"/>
            <w:gridSpan w:val="4"/>
            <w:vMerge w:val="restart"/>
            <w:vAlign w:val="center"/>
          </w:tcPr>
          <w:p w14:paraId="02CE542A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407F8F8C" w14:textId="52E715FD" w:rsidR="00721847" w:rsidRDefault="00721847" w:rsidP="007B460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191" w:type="dxa"/>
            <w:gridSpan w:val="4"/>
          </w:tcPr>
          <w:p w14:paraId="78B2C1DA" w14:textId="2FEAC1F5" w:rsidR="00721847" w:rsidRDefault="00721847" w:rsidP="007B4605">
            <w:pPr>
              <w:pStyle w:val="TableParagraph"/>
              <w:jc w:val="center"/>
            </w:pPr>
            <w:r>
              <w:t>Лот № 1</w:t>
            </w:r>
          </w:p>
        </w:tc>
        <w:tc>
          <w:tcPr>
            <w:tcW w:w="2628" w:type="dxa"/>
            <w:gridSpan w:val="2"/>
            <w:vAlign w:val="center"/>
          </w:tcPr>
          <w:p w14:paraId="7CC3D0C9" w14:textId="1F369530" w:rsidR="00721847" w:rsidRDefault="00721847" w:rsidP="00E116ED">
            <w:pPr>
              <w:pStyle w:val="TableParagraph"/>
              <w:jc w:val="center"/>
            </w:pPr>
            <w:r>
              <w:t>84 800,00</w:t>
            </w:r>
          </w:p>
        </w:tc>
      </w:tr>
      <w:tr w:rsidR="00721847" w:rsidRPr="00514A55" w14:paraId="50EEDDBE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768EF87F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65E0220F" w14:textId="1745EC61" w:rsidR="00721847" w:rsidRDefault="00721847" w:rsidP="007B460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191" w:type="dxa"/>
            <w:gridSpan w:val="4"/>
          </w:tcPr>
          <w:p w14:paraId="62879873" w14:textId="471220FE" w:rsidR="00721847" w:rsidRDefault="00721847" w:rsidP="007B4605">
            <w:pPr>
              <w:pStyle w:val="TableParagraph"/>
              <w:jc w:val="center"/>
            </w:pPr>
            <w:r>
              <w:t>Лот № 2</w:t>
            </w:r>
          </w:p>
        </w:tc>
        <w:tc>
          <w:tcPr>
            <w:tcW w:w="2628" w:type="dxa"/>
            <w:gridSpan w:val="2"/>
            <w:vAlign w:val="center"/>
          </w:tcPr>
          <w:p w14:paraId="06F06F6A" w14:textId="6E1198C1" w:rsidR="00721847" w:rsidRDefault="00721847" w:rsidP="00E116ED">
            <w:pPr>
              <w:pStyle w:val="TableParagraph"/>
              <w:jc w:val="center"/>
            </w:pPr>
            <w:r>
              <w:t>33 920,00</w:t>
            </w:r>
          </w:p>
        </w:tc>
      </w:tr>
      <w:tr w:rsidR="00721847" w:rsidRPr="00514A55" w14:paraId="0DD9DF23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3F1DE044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7831673E" w14:textId="465791B7" w:rsidR="00721847" w:rsidRDefault="00721847" w:rsidP="007B4605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191" w:type="dxa"/>
            <w:gridSpan w:val="4"/>
          </w:tcPr>
          <w:p w14:paraId="1A52ADDC" w14:textId="1B6C1D99" w:rsidR="00721847" w:rsidRDefault="00721847" w:rsidP="007B4605">
            <w:pPr>
              <w:pStyle w:val="TableParagraph"/>
              <w:jc w:val="center"/>
            </w:pPr>
            <w:r>
              <w:t>Лот № 3</w:t>
            </w:r>
          </w:p>
        </w:tc>
        <w:tc>
          <w:tcPr>
            <w:tcW w:w="2628" w:type="dxa"/>
            <w:gridSpan w:val="2"/>
            <w:vAlign w:val="center"/>
          </w:tcPr>
          <w:p w14:paraId="70E49FF8" w14:textId="6E0D5455" w:rsidR="00721847" w:rsidRDefault="00721847" w:rsidP="00E116ED">
            <w:pPr>
              <w:pStyle w:val="TableParagraph"/>
              <w:jc w:val="center"/>
            </w:pPr>
            <w:r>
              <w:t>64 215,00</w:t>
            </w:r>
          </w:p>
        </w:tc>
      </w:tr>
      <w:tr w:rsidR="00721847" w:rsidRPr="00514A55" w14:paraId="57F860A8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7B68061E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60BF9905" w14:textId="6EA0F03C" w:rsidR="00721847" w:rsidRDefault="00721847" w:rsidP="007B460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3191" w:type="dxa"/>
            <w:gridSpan w:val="4"/>
          </w:tcPr>
          <w:p w14:paraId="315E32DA" w14:textId="3C54FD14" w:rsidR="00721847" w:rsidRDefault="00721847" w:rsidP="007B4605">
            <w:pPr>
              <w:pStyle w:val="TableParagraph"/>
              <w:jc w:val="center"/>
            </w:pPr>
            <w:r>
              <w:t>Лот № 4</w:t>
            </w:r>
          </w:p>
        </w:tc>
        <w:tc>
          <w:tcPr>
            <w:tcW w:w="2628" w:type="dxa"/>
            <w:gridSpan w:val="2"/>
            <w:vAlign w:val="center"/>
          </w:tcPr>
          <w:p w14:paraId="05D1AD77" w14:textId="45562B9D" w:rsidR="00721847" w:rsidRDefault="00721847" w:rsidP="00E116ED">
            <w:pPr>
              <w:pStyle w:val="TableParagraph"/>
              <w:jc w:val="center"/>
            </w:pPr>
            <w:r>
              <w:t>45 765,00</w:t>
            </w:r>
          </w:p>
        </w:tc>
      </w:tr>
      <w:tr w:rsidR="00721847" w:rsidRPr="00514A55" w14:paraId="1A2E4565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5792E20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38F6CC43" w14:textId="7C28EF8E" w:rsidR="00721847" w:rsidRDefault="00721847" w:rsidP="007B4605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191" w:type="dxa"/>
            <w:gridSpan w:val="4"/>
          </w:tcPr>
          <w:p w14:paraId="6F070160" w14:textId="2C0AA648" w:rsidR="00721847" w:rsidRDefault="00721847" w:rsidP="007B4605">
            <w:pPr>
              <w:pStyle w:val="TableParagraph"/>
              <w:jc w:val="center"/>
            </w:pPr>
            <w:r>
              <w:t>Лот № 5</w:t>
            </w:r>
          </w:p>
        </w:tc>
        <w:tc>
          <w:tcPr>
            <w:tcW w:w="2628" w:type="dxa"/>
            <w:gridSpan w:val="2"/>
            <w:vAlign w:val="center"/>
          </w:tcPr>
          <w:p w14:paraId="7ACCB44F" w14:textId="535A26B6" w:rsidR="00721847" w:rsidRDefault="00721847" w:rsidP="00E116ED">
            <w:pPr>
              <w:pStyle w:val="TableParagraph"/>
              <w:jc w:val="center"/>
            </w:pPr>
            <w:r>
              <w:t>55 250,00</w:t>
            </w:r>
          </w:p>
        </w:tc>
      </w:tr>
      <w:tr w:rsidR="00721847" w:rsidRPr="00514A55" w14:paraId="5D8A1D29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0CECB88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707098C4" w14:textId="168D89AF" w:rsidR="00721847" w:rsidRDefault="00721847" w:rsidP="007B4605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3191" w:type="dxa"/>
            <w:gridSpan w:val="4"/>
          </w:tcPr>
          <w:p w14:paraId="2AA1831A" w14:textId="3E2DC919" w:rsidR="00721847" w:rsidRPr="00D61EC2" w:rsidRDefault="00721847" w:rsidP="007B4605">
            <w:pPr>
              <w:pStyle w:val="TableParagraph"/>
              <w:jc w:val="center"/>
            </w:pPr>
            <w:r>
              <w:t>Лот № 6</w:t>
            </w:r>
          </w:p>
        </w:tc>
        <w:tc>
          <w:tcPr>
            <w:tcW w:w="2628" w:type="dxa"/>
            <w:gridSpan w:val="2"/>
            <w:vAlign w:val="center"/>
          </w:tcPr>
          <w:p w14:paraId="112F4581" w14:textId="5DC12BA8" w:rsidR="00721847" w:rsidRDefault="007B34D9" w:rsidP="00E116ED">
            <w:pPr>
              <w:pStyle w:val="TableParagraph"/>
              <w:jc w:val="center"/>
            </w:pPr>
            <w:r>
              <w:t>12 495,00</w:t>
            </w:r>
          </w:p>
        </w:tc>
      </w:tr>
      <w:tr w:rsidR="00721847" w:rsidRPr="00514A55" w14:paraId="64675407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04AFEA2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6BB75B3F" w14:textId="6B0F8594" w:rsidR="00721847" w:rsidRDefault="00721847" w:rsidP="007B4605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3191" w:type="dxa"/>
            <w:gridSpan w:val="4"/>
          </w:tcPr>
          <w:p w14:paraId="743461BD" w14:textId="79CF3E8E" w:rsidR="00721847" w:rsidRDefault="00721847" w:rsidP="007B4605">
            <w:pPr>
              <w:pStyle w:val="TableParagraph"/>
              <w:jc w:val="center"/>
            </w:pPr>
            <w:r>
              <w:t>Лот № 7</w:t>
            </w:r>
          </w:p>
        </w:tc>
        <w:tc>
          <w:tcPr>
            <w:tcW w:w="2628" w:type="dxa"/>
            <w:gridSpan w:val="2"/>
            <w:vAlign w:val="center"/>
          </w:tcPr>
          <w:p w14:paraId="1896988F" w14:textId="6DDD3853" w:rsidR="00721847" w:rsidRDefault="007B34D9" w:rsidP="00E116ED">
            <w:pPr>
              <w:pStyle w:val="TableParagraph"/>
              <w:jc w:val="center"/>
            </w:pPr>
            <w:r>
              <w:t>39 750,00</w:t>
            </w:r>
          </w:p>
        </w:tc>
      </w:tr>
      <w:tr w:rsidR="00721847" w:rsidRPr="00514A55" w14:paraId="2F3D4745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5DABDA6D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24E76902" w14:textId="5CE3E367" w:rsidR="00721847" w:rsidRDefault="00721847" w:rsidP="007B4605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3191" w:type="dxa"/>
            <w:gridSpan w:val="4"/>
          </w:tcPr>
          <w:p w14:paraId="5CB42A4C" w14:textId="71CF2556" w:rsidR="00721847" w:rsidRDefault="00721847" w:rsidP="007B4605">
            <w:pPr>
              <w:pStyle w:val="TableParagraph"/>
              <w:jc w:val="center"/>
            </w:pPr>
            <w:r>
              <w:t>Лот № 8</w:t>
            </w:r>
          </w:p>
        </w:tc>
        <w:tc>
          <w:tcPr>
            <w:tcW w:w="2628" w:type="dxa"/>
            <w:gridSpan w:val="2"/>
            <w:vAlign w:val="center"/>
          </w:tcPr>
          <w:p w14:paraId="06C784C6" w14:textId="6971466B" w:rsidR="00721847" w:rsidRDefault="00721847" w:rsidP="00E116ED">
            <w:pPr>
              <w:pStyle w:val="TableParagraph"/>
              <w:jc w:val="center"/>
            </w:pPr>
            <w:r>
              <w:t>10 750,00</w:t>
            </w:r>
          </w:p>
        </w:tc>
      </w:tr>
      <w:tr w:rsidR="00721847" w:rsidRPr="00514A55" w14:paraId="336C2CF2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033A5E52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71410EE2" w14:textId="5805072B" w:rsidR="00721847" w:rsidRDefault="00721847" w:rsidP="007B4605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3191" w:type="dxa"/>
            <w:gridSpan w:val="4"/>
          </w:tcPr>
          <w:p w14:paraId="67E4DC8D" w14:textId="2EF31955" w:rsidR="00721847" w:rsidRDefault="00721847" w:rsidP="007B4605">
            <w:pPr>
              <w:pStyle w:val="TableParagraph"/>
              <w:jc w:val="center"/>
            </w:pPr>
            <w:r>
              <w:t>Лот № 9</w:t>
            </w:r>
          </w:p>
        </w:tc>
        <w:tc>
          <w:tcPr>
            <w:tcW w:w="2628" w:type="dxa"/>
            <w:gridSpan w:val="2"/>
            <w:vAlign w:val="center"/>
          </w:tcPr>
          <w:p w14:paraId="51EE0615" w14:textId="0CA1A2F7" w:rsidR="00721847" w:rsidRDefault="00721847" w:rsidP="00E116ED">
            <w:pPr>
              <w:pStyle w:val="TableParagraph"/>
              <w:jc w:val="center"/>
            </w:pPr>
            <w:r>
              <w:t>200 325,00</w:t>
            </w:r>
          </w:p>
        </w:tc>
      </w:tr>
      <w:tr w:rsidR="00721847" w:rsidRPr="00514A55" w14:paraId="626DC92C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6582E4FD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6997ABFA" w14:textId="20C84C42" w:rsidR="00721847" w:rsidRDefault="00721847" w:rsidP="007B4605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3191" w:type="dxa"/>
            <w:gridSpan w:val="4"/>
          </w:tcPr>
          <w:p w14:paraId="7AAD8F80" w14:textId="3D649F82" w:rsidR="00721847" w:rsidRDefault="00721847" w:rsidP="007B4605">
            <w:pPr>
              <w:pStyle w:val="TableParagraph"/>
              <w:jc w:val="center"/>
            </w:pPr>
            <w:r>
              <w:t>Лот № 10</w:t>
            </w:r>
          </w:p>
        </w:tc>
        <w:tc>
          <w:tcPr>
            <w:tcW w:w="2628" w:type="dxa"/>
            <w:gridSpan w:val="2"/>
            <w:vAlign w:val="center"/>
          </w:tcPr>
          <w:p w14:paraId="6F67211A" w14:textId="3629EF2A" w:rsidR="00721847" w:rsidRDefault="007B34D9" w:rsidP="007B34D9">
            <w:pPr>
              <w:pStyle w:val="TableParagraph"/>
              <w:jc w:val="center"/>
            </w:pPr>
            <w:r>
              <w:t>147 866,00</w:t>
            </w:r>
          </w:p>
        </w:tc>
      </w:tr>
      <w:tr w:rsidR="00721847" w:rsidRPr="00514A55" w14:paraId="3CAF88D5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053ACE9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3C14DC49" w14:textId="529A487E" w:rsidR="00721847" w:rsidRDefault="00721847" w:rsidP="007B4605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3191" w:type="dxa"/>
            <w:gridSpan w:val="4"/>
          </w:tcPr>
          <w:p w14:paraId="0753BD68" w14:textId="5ED90C7A" w:rsidR="00721847" w:rsidRDefault="00721847" w:rsidP="007B4605">
            <w:pPr>
              <w:pStyle w:val="TableParagraph"/>
              <w:jc w:val="center"/>
            </w:pPr>
            <w:r>
              <w:t>Лот № 11</w:t>
            </w:r>
          </w:p>
        </w:tc>
        <w:tc>
          <w:tcPr>
            <w:tcW w:w="2628" w:type="dxa"/>
            <w:gridSpan w:val="2"/>
            <w:vAlign w:val="center"/>
          </w:tcPr>
          <w:p w14:paraId="3295ECF0" w14:textId="26807363" w:rsidR="00721847" w:rsidRDefault="00721847" w:rsidP="00E116ED">
            <w:pPr>
              <w:pStyle w:val="TableParagraph"/>
              <w:jc w:val="center"/>
            </w:pPr>
            <w:r>
              <w:t>221</w:t>
            </w:r>
            <w:r w:rsidR="007B34D9">
              <w:t> 332,00</w:t>
            </w:r>
          </w:p>
        </w:tc>
      </w:tr>
      <w:tr w:rsidR="00721847" w:rsidRPr="00514A55" w14:paraId="53020AF1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5DE2C675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5FE46133" w14:textId="646BC46C" w:rsidR="00721847" w:rsidRDefault="00721847" w:rsidP="007B4605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3191" w:type="dxa"/>
            <w:gridSpan w:val="4"/>
          </w:tcPr>
          <w:p w14:paraId="5771D48B" w14:textId="433B2873" w:rsidR="00721847" w:rsidRDefault="00721847" w:rsidP="007B4605">
            <w:pPr>
              <w:pStyle w:val="TableParagraph"/>
              <w:jc w:val="center"/>
            </w:pPr>
            <w:r>
              <w:t>Лот № 12</w:t>
            </w:r>
          </w:p>
        </w:tc>
        <w:tc>
          <w:tcPr>
            <w:tcW w:w="2628" w:type="dxa"/>
            <w:gridSpan w:val="2"/>
            <w:vAlign w:val="center"/>
          </w:tcPr>
          <w:p w14:paraId="44F3AB5E" w14:textId="1A92B54F" w:rsidR="00721847" w:rsidRDefault="00721847" w:rsidP="00E116ED">
            <w:pPr>
              <w:pStyle w:val="TableParagraph"/>
              <w:jc w:val="center"/>
            </w:pPr>
            <w:r>
              <w:t>186 000,00</w:t>
            </w:r>
          </w:p>
        </w:tc>
      </w:tr>
      <w:tr w:rsidR="00721847" w:rsidRPr="00514A55" w14:paraId="4D720997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4A56C34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7D8F145F" w14:textId="702CCEA7" w:rsidR="00721847" w:rsidRDefault="00721847" w:rsidP="007B4605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3191" w:type="dxa"/>
            <w:gridSpan w:val="4"/>
          </w:tcPr>
          <w:p w14:paraId="750D7193" w14:textId="386CFC1E" w:rsidR="00721847" w:rsidRDefault="00721847" w:rsidP="007B4605">
            <w:pPr>
              <w:pStyle w:val="TableParagraph"/>
              <w:jc w:val="center"/>
            </w:pPr>
            <w:r>
              <w:t>Лот № 13</w:t>
            </w:r>
          </w:p>
        </w:tc>
        <w:tc>
          <w:tcPr>
            <w:tcW w:w="2628" w:type="dxa"/>
            <w:gridSpan w:val="2"/>
            <w:vAlign w:val="center"/>
          </w:tcPr>
          <w:p w14:paraId="1FCB185A" w14:textId="039CB2AE" w:rsidR="00721847" w:rsidRDefault="00721847" w:rsidP="00E116ED">
            <w:pPr>
              <w:pStyle w:val="TableParagraph"/>
              <w:jc w:val="center"/>
            </w:pPr>
            <w:r>
              <w:t>9 800,00</w:t>
            </w:r>
          </w:p>
        </w:tc>
      </w:tr>
      <w:tr w:rsidR="00721847" w:rsidRPr="00514A55" w14:paraId="08654BAE" w14:textId="77777777" w:rsidTr="00721847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15FCA979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18FE35F1" w14:textId="10624D46" w:rsidR="00721847" w:rsidRDefault="00721847" w:rsidP="007B4605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3191" w:type="dxa"/>
            <w:gridSpan w:val="4"/>
          </w:tcPr>
          <w:p w14:paraId="6B680DC1" w14:textId="49103042" w:rsidR="00721847" w:rsidRDefault="00721847" w:rsidP="007B4605">
            <w:pPr>
              <w:pStyle w:val="TableParagraph"/>
              <w:jc w:val="center"/>
            </w:pPr>
            <w:r>
              <w:t>Лот № 14</w:t>
            </w:r>
          </w:p>
        </w:tc>
        <w:tc>
          <w:tcPr>
            <w:tcW w:w="2628" w:type="dxa"/>
            <w:gridSpan w:val="2"/>
            <w:vAlign w:val="center"/>
          </w:tcPr>
          <w:p w14:paraId="11E48F97" w14:textId="7CEA1C3E" w:rsidR="00721847" w:rsidRDefault="00721847" w:rsidP="00E116ED">
            <w:pPr>
              <w:pStyle w:val="TableParagraph"/>
              <w:jc w:val="center"/>
            </w:pPr>
            <w:r>
              <w:t>4 425,00</w:t>
            </w:r>
          </w:p>
        </w:tc>
      </w:tr>
      <w:tr w:rsidR="00721847" w:rsidRPr="00514A55" w14:paraId="6F4E9D1A" w14:textId="77777777" w:rsidTr="006E696B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72B9683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4DE0AE3F" w14:textId="3F191ED5" w:rsidR="00721847" w:rsidRDefault="00721847" w:rsidP="007B4605">
            <w:pPr>
              <w:pStyle w:val="TableParagraph"/>
              <w:jc w:val="center"/>
            </w:pPr>
            <w:r>
              <w:t>1</w:t>
            </w:r>
            <w:r w:rsidR="00BE5B69">
              <w:t>5</w:t>
            </w:r>
          </w:p>
        </w:tc>
        <w:tc>
          <w:tcPr>
            <w:tcW w:w="3191" w:type="dxa"/>
            <w:gridSpan w:val="4"/>
          </w:tcPr>
          <w:p w14:paraId="3F8988D1" w14:textId="028D2398" w:rsidR="00721847" w:rsidRDefault="007F1EB0" w:rsidP="007B4605">
            <w:pPr>
              <w:pStyle w:val="TableParagraph"/>
              <w:jc w:val="center"/>
            </w:pPr>
            <w:r>
              <w:t>Лот № 1</w:t>
            </w:r>
            <w:r w:rsidR="00BE5B69">
              <w:t>5</w:t>
            </w:r>
          </w:p>
        </w:tc>
        <w:tc>
          <w:tcPr>
            <w:tcW w:w="2628" w:type="dxa"/>
            <w:gridSpan w:val="2"/>
            <w:vAlign w:val="center"/>
          </w:tcPr>
          <w:p w14:paraId="1A52A347" w14:textId="306E3D70" w:rsidR="00721847" w:rsidRDefault="00F610D7" w:rsidP="00E116ED">
            <w:pPr>
              <w:pStyle w:val="TableParagraph"/>
              <w:jc w:val="center"/>
            </w:pPr>
            <w:r>
              <w:t>3 575,00</w:t>
            </w:r>
          </w:p>
        </w:tc>
      </w:tr>
      <w:tr w:rsidR="00721847" w:rsidRPr="00514A55" w14:paraId="088F10A8" w14:textId="77777777" w:rsidTr="006E696B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508E2D5C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796F13DC" w14:textId="17025A31" w:rsidR="00721847" w:rsidRDefault="00721847" w:rsidP="007B4605">
            <w:pPr>
              <w:pStyle w:val="TableParagraph"/>
              <w:jc w:val="center"/>
            </w:pPr>
            <w:r>
              <w:t>1</w:t>
            </w:r>
            <w:r w:rsidR="00BE5B69">
              <w:t>6</w:t>
            </w:r>
          </w:p>
        </w:tc>
        <w:tc>
          <w:tcPr>
            <w:tcW w:w="3191" w:type="dxa"/>
            <w:gridSpan w:val="4"/>
          </w:tcPr>
          <w:p w14:paraId="3559DF46" w14:textId="0D217C15" w:rsidR="00721847" w:rsidRDefault="007F1EB0" w:rsidP="007B4605">
            <w:pPr>
              <w:pStyle w:val="TableParagraph"/>
              <w:jc w:val="center"/>
            </w:pPr>
            <w:r>
              <w:t>Лот № 1</w:t>
            </w:r>
            <w:r w:rsidR="00BE5B69">
              <w:t>6</w:t>
            </w:r>
          </w:p>
        </w:tc>
        <w:tc>
          <w:tcPr>
            <w:tcW w:w="2628" w:type="dxa"/>
            <w:gridSpan w:val="2"/>
            <w:vAlign w:val="center"/>
          </w:tcPr>
          <w:p w14:paraId="53D7601D" w14:textId="17CB472D" w:rsidR="00721847" w:rsidRDefault="0030326D" w:rsidP="00E116ED">
            <w:pPr>
              <w:pStyle w:val="TableParagraph"/>
              <w:jc w:val="center"/>
            </w:pPr>
            <w:r>
              <w:t>13 000,00</w:t>
            </w:r>
          </w:p>
        </w:tc>
      </w:tr>
      <w:tr w:rsidR="007F1EB0" w:rsidRPr="00514A55" w14:paraId="1510733A" w14:textId="77777777" w:rsidTr="006E696B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0A5147DC" w14:textId="77777777" w:rsidR="007F1EB0" w:rsidRPr="00514A55" w:rsidRDefault="007F1EB0" w:rsidP="00E04578">
            <w:pPr>
              <w:pStyle w:val="TableParagraph"/>
            </w:pPr>
          </w:p>
        </w:tc>
        <w:tc>
          <w:tcPr>
            <w:tcW w:w="418" w:type="dxa"/>
            <w:vAlign w:val="center"/>
          </w:tcPr>
          <w:p w14:paraId="6B3E7366" w14:textId="5FEFCB95" w:rsidR="007F1EB0" w:rsidRDefault="007F1EB0" w:rsidP="007B4605">
            <w:pPr>
              <w:pStyle w:val="TableParagraph"/>
              <w:jc w:val="center"/>
            </w:pPr>
            <w:r>
              <w:t>1</w:t>
            </w:r>
            <w:r w:rsidR="00BE5B69">
              <w:t>7</w:t>
            </w:r>
          </w:p>
        </w:tc>
        <w:tc>
          <w:tcPr>
            <w:tcW w:w="3191" w:type="dxa"/>
            <w:gridSpan w:val="4"/>
          </w:tcPr>
          <w:p w14:paraId="55DDFDE6" w14:textId="5560942B" w:rsidR="007F1EB0" w:rsidRDefault="007F1EB0" w:rsidP="007B4605">
            <w:pPr>
              <w:pStyle w:val="TableParagraph"/>
              <w:jc w:val="center"/>
            </w:pPr>
            <w:r>
              <w:t>Лот № 1</w:t>
            </w:r>
            <w:r w:rsidR="00BE5B69">
              <w:t>7</w:t>
            </w:r>
          </w:p>
        </w:tc>
        <w:tc>
          <w:tcPr>
            <w:tcW w:w="2628" w:type="dxa"/>
            <w:gridSpan w:val="2"/>
            <w:vAlign w:val="center"/>
          </w:tcPr>
          <w:p w14:paraId="4062457C" w14:textId="23E68501" w:rsidR="007F1EB0" w:rsidRDefault="00AD486F" w:rsidP="00E116ED">
            <w:pPr>
              <w:pStyle w:val="TableParagraph"/>
              <w:jc w:val="center"/>
            </w:pPr>
            <w:r>
              <w:t>7 150,00</w:t>
            </w:r>
          </w:p>
        </w:tc>
      </w:tr>
      <w:tr w:rsidR="00721847" w:rsidRPr="00514A55" w14:paraId="4EC5B05F" w14:textId="77777777" w:rsidTr="006E696B">
        <w:trPr>
          <w:trHeight w:val="170"/>
        </w:trPr>
        <w:tc>
          <w:tcPr>
            <w:tcW w:w="4101" w:type="dxa"/>
            <w:gridSpan w:val="4"/>
            <w:vMerge/>
            <w:vAlign w:val="center"/>
          </w:tcPr>
          <w:p w14:paraId="610C2794" w14:textId="77777777" w:rsidR="00721847" w:rsidRPr="00514A55" w:rsidRDefault="00721847" w:rsidP="00E04578">
            <w:pPr>
              <w:pStyle w:val="TableParagraph"/>
            </w:pPr>
          </w:p>
        </w:tc>
        <w:tc>
          <w:tcPr>
            <w:tcW w:w="6237" w:type="dxa"/>
            <w:gridSpan w:val="7"/>
          </w:tcPr>
          <w:p w14:paraId="7FAA993D" w14:textId="19CA08BE" w:rsidR="00721847" w:rsidRDefault="0030326D" w:rsidP="00E116ED">
            <w:pPr>
              <w:pStyle w:val="TableParagraph"/>
              <w:jc w:val="center"/>
            </w:pPr>
            <w:r>
              <w:t xml:space="preserve">            </w:t>
            </w:r>
            <w:proofErr w:type="gramStart"/>
            <w:r w:rsidR="00721847">
              <w:t>Итого:</w:t>
            </w:r>
            <w:r>
              <w:t xml:space="preserve">   </w:t>
            </w:r>
            <w:proofErr w:type="gramEnd"/>
            <w:r>
              <w:t xml:space="preserve">                                        1</w:t>
            </w:r>
            <w:r w:rsidR="00AD486F">
              <w:t> 140 434</w:t>
            </w:r>
            <w:r>
              <w:t>,00</w:t>
            </w:r>
          </w:p>
        </w:tc>
      </w:tr>
      <w:tr w:rsidR="00721847" w:rsidRPr="00CD4734" w14:paraId="30E4C73F" w14:textId="77777777" w:rsidTr="00721847">
        <w:trPr>
          <w:trHeight w:val="277"/>
        </w:trPr>
        <w:tc>
          <w:tcPr>
            <w:tcW w:w="714" w:type="dxa"/>
            <w:vAlign w:val="center"/>
          </w:tcPr>
          <w:p w14:paraId="1F1F243E" w14:textId="77777777" w:rsidR="00721847" w:rsidRPr="00514A55" w:rsidRDefault="00721847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08BE264F" w14:textId="77777777" w:rsidR="00721847" w:rsidRPr="00514A55" w:rsidRDefault="00721847" w:rsidP="00E04578">
            <w:pPr>
              <w:pStyle w:val="TableParagraph"/>
            </w:pPr>
            <w:r w:rsidRPr="00514A55">
              <w:t>Валюта</w:t>
            </w:r>
          </w:p>
        </w:tc>
        <w:tc>
          <w:tcPr>
            <w:tcW w:w="6237" w:type="dxa"/>
            <w:gridSpan w:val="7"/>
          </w:tcPr>
          <w:p w14:paraId="0FA9F155" w14:textId="535BE67C" w:rsidR="00721847" w:rsidRPr="007A6EC7" w:rsidRDefault="00721847" w:rsidP="00721847">
            <w:pPr>
              <w:spacing w:line="276" w:lineRule="auto"/>
              <w:ind w:left="-53" w:right="142"/>
              <w:jc w:val="both"/>
            </w:pPr>
            <w:r w:rsidRPr="007A6EC7">
              <w:t>Предложения резидентов ПМР должны быть поданы в рублях ПМР</w:t>
            </w:r>
          </w:p>
          <w:p w14:paraId="01D058A1" w14:textId="5686D4F1" w:rsidR="00721847" w:rsidRPr="00514A55" w:rsidRDefault="00721847" w:rsidP="005D517E">
            <w:pPr>
              <w:pStyle w:val="TableParagraph"/>
            </w:pPr>
            <w:r w:rsidRPr="007A6EC7">
              <w:t>Для не</w:t>
            </w:r>
            <w:r>
              <w:t>резидентов</w:t>
            </w:r>
            <w:r w:rsidRPr="007A6EC7">
              <w:t xml:space="preserve"> - в иностранной валюте. Курс иностранной валюты к рублю Приднестровской Молдавской Республики применяется в размере установленного центральным банком Приднестровской Молдавской Республики, на день проведения расчетов</w:t>
            </w:r>
          </w:p>
        </w:tc>
      </w:tr>
      <w:tr w:rsidR="00721847" w:rsidRPr="00514A55" w14:paraId="586B3089" w14:textId="77777777" w:rsidTr="00721847">
        <w:trPr>
          <w:trHeight w:val="273"/>
        </w:trPr>
        <w:tc>
          <w:tcPr>
            <w:tcW w:w="714" w:type="dxa"/>
            <w:vAlign w:val="center"/>
          </w:tcPr>
          <w:p w14:paraId="53BC7C8D" w14:textId="77777777" w:rsidR="00721847" w:rsidRPr="00514A55" w:rsidRDefault="00721847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010314B4" w14:textId="77777777" w:rsidR="00721847" w:rsidRPr="00514A55" w:rsidRDefault="00721847" w:rsidP="00E04578">
            <w:pPr>
              <w:pStyle w:val="TableParagraph"/>
            </w:pPr>
            <w:r w:rsidRPr="00514A55">
              <w:t>Источник</w:t>
            </w:r>
            <w:r w:rsidRPr="00514A55">
              <w:rPr>
                <w:spacing w:val="2"/>
              </w:rPr>
              <w:t xml:space="preserve"> </w:t>
            </w:r>
            <w:r w:rsidRPr="00514A55">
              <w:t>финансирования</w:t>
            </w:r>
          </w:p>
        </w:tc>
        <w:tc>
          <w:tcPr>
            <w:tcW w:w="6237" w:type="dxa"/>
            <w:gridSpan w:val="7"/>
          </w:tcPr>
          <w:p w14:paraId="6E3DEAF2" w14:textId="073AE2B9" w:rsidR="00721847" w:rsidRPr="00514A55" w:rsidRDefault="00721847" w:rsidP="00E04578">
            <w:pPr>
              <w:pStyle w:val="TableParagraph"/>
            </w:pPr>
            <w:r w:rsidRPr="00514A55">
              <w:t>Республиканский бюджет</w:t>
            </w:r>
          </w:p>
        </w:tc>
      </w:tr>
      <w:tr w:rsidR="00721847" w:rsidRPr="008C068E" w14:paraId="2620E45A" w14:textId="77777777" w:rsidTr="00721847">
        <w:trPr>
          <w:trHeight w:val="556"/>
        </w:trPr>
        <w:tc>
          <w:tcPr>
            <w:tcW w:w="714" w:type="dxa"/>
            <w:vAlign w:val="center"/>
          </w:tcPr>
          <w:p w14:paraId="2331EF6F" w14:textId="77777777" w:rsidR="00721847" w:rsidRPr="00514A55" w:rsidRDefault="00721847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387" w:type="dxa"/>
            <w:gridSpan w:val="3"/>
            <w:vAlign w:val="center"/>
          </w:tcPr>
          <w:p w14:paraId="4DBB2BDF" w14:textId="77777777" w:rsidR="00721847" w:rsidRPr="00514A55" w:rsidRDefault="00721847" w:rsidP="00E04578">
            <w:pPr>
              <w:pStyle w:val="TableParagraph"/>
            </w:pPr>
            <w:r w:rsidRPr="00514A55">
              <w:t>Возможные</w:t>
            </w:r>
            <w:r w:rsidRPr="00514A55">
              <w:rPr>
                <w:spacing w:val="-7"/>
              </w:rPr>
              <w:t xml:space="preserve"> </w:t>
            </w:r>
            <w:r w:rsidRPr="00514A55">
              <w:t>условия</w:t>
            </w:r>
            <w:r w:rsidRPr="00514A55">
              <w:rPr>
                <w:spacing w:val="-1"/>
              </w:rPr>
              <w:t xml:space="preserve"> </w:t>
            </w:r>
            <w:r w:rsidRPr="00514A55">
              <w:t>оплаты (предоплата,</w:t>
            </w:r>
            <w:r w:rsidRPr="00514A55">
              <w:rPr>
                <w:spacing w:val="-5"/>
              </w:rPr>
              <w:t xml:space="preserve"> </w:t>
            </w:r>
            <w:r w:rsidRPr="00514A55">
              <w:t>оплата</w:t>
            </w:r>
            <w:r w:rsidRPr="00514A55">
              <w:rPr>
                <w:spacing w:val="-1"/>
              </w:rPr>
              <w:t xml:space="preserve"> </w:t>
            </w:r>
            <w:r w:rsidRPr="00514A55">
              <w:t>по</w:t>
            </w:r>
            <w:r w:rsidRPr="00514A55">
              <w:rPr>
                <w:spacing w:val="5"/>
              </w:rPr>
              <w:t xml:space="preserve"> </w:t>
            </w:r>
            <w:r w:rsidRPr="00514A55">
              <w:t>факту</w:t>
            </w:r>
            <w:r w:rsidRPr="00514A55">
              <w:rPr>
                <w:spacing w:val="-11"/>
              </w:rPr>
              <w:t xml:space="preserve"> </w:t>
            </w:r>
            <w:r w:rsidRPr="00514A55">
              <w:t>или</w:t>
            </w:r>
            <w:r w:rsidRPr="00514A55">
              <w:rPr>
                <w:spacing w:val="-57"/>
              </w:rPr>
              <w:t xml:space="preserve"> </w:t>
            </w:r>
            <w:r w:rsidRPr="00514A55">
              <w:t>отсрочка</w:t>
            </w:r>
            <w:r w:rsidRPr="00514A55">
              <w:rPr>
                <w:spacing w:val="-3"/>
              </w:rPr>
              <w:t xml:space="preserve"> </w:t>
            </w:r>
            <w:r w:rsidRPr="00514A55">
              <w:t>платежа)</w:t>
            </w:r>
          </w:p>
        </w:tc>
        <w:tc>
          <w:tcPr>
            <w:tcW w:w="6237" w:type="dxa"/>
            <w:gridSpan w:val="7"/>
          </w:tcPr>
          <w:p w14:paraId="367F34F3" w14:textId="3E582936" w:rsidR="00721847" w:rsidRDefault="00721847" w:rsidP="00E04578">
            <w:pPr>
              <w:jc w:val="both"/>
              <w:rPr>
                <w:sz w:val="24"/>
                <w:szCs w:val="24"/>
              </w:rPr>
            </w:pPr>
            <w:r w:rsidRPr="007C0A1C">
              <w:rPr>
                <w:sz w:val="24"/>
                <w:szCs w:val="24"/>
              </w:rPr>
              <w:t xml:space="preserve">25 % </w:t>
            </w:r>
            <w:r>
              <w:rPr>
                <w:sz w:val="24"/>
                <w:szCs w:val="24"/>
              </w:rPr>
              <w:t>предоплата, 75 % по факту поставки.</w:t>
            </w:r>
          </w:p>
          <w:p w14:paraId="5A22C5EC" w14:textId="7D796E08" w:rsidR="00721847" w:rsidRPr="006F1FA0" w:rsidRDefault="00721847" w:rsidP="00E04578">
            <w:pPr>
              <w:jc w:val="both"/>
              <w:rPr>
                <w:sz w:val="24"/>
                <w:szCs w:val="24"/>
              </w:rPr>
            </w:pPr>
            <w:r w:rsidRPr="006F1FA0">
              <w:rPr>
                <w:sz w:val="24"/>
                <w:szCs w:val="24"/>
              </w:rPr>
              <w:t>Оплата производится по безналичному расчету путем выделения бюджетного финансирования, перечислением денежных средств на расчетны</w:t>
            </w:r>
            <w:r>
              <w:rPr>
                <w:sz w:val="24"/>
                <w:szCs w:val="24"/>
              </w:rPr>
              <w:t>й счет Поставщика за фактически</w:t>
            </w:r>
            <w:r w:rsidRPr="006F1FA0">
              <w:rPr>
                <w:sz w:val="24"/>
                <w:szCs w:val="24"/>
              </w:rPr>
              <w:t xml:space="preserve"> переданный Товар.</w:t>
            </w:r>
          </w:p>
          <w:p w14:paraId="208EECD8" w14:textId="2B5D9059" w:rsidR="00721847" w:rsidRPr="00514A55" w:rsidRDefault="00721847" w:rsidP="004909C6">
            <w:pPr>
              <w:jc w:val="both"/>
            </w:pPr>
            <w:r w:rsidRPr="006F1FA0">
              <w:rPr>
                <w:sz w:val="24"/>
                <w:szCs w:val="24"/>
              </w:rPr>
              <w:t xml:space="preserve">Покупатель оплачивает Поставщику </w:t>
            </w:r>
            <w:r w:rsidRPr="004909C6">
              <w:rPr>
                <w:sz w:val="24"/>
                <w:szCs w:val="24"/>
              </w:rPr>
              <w:t>оставшуюся</w:t>
            </w:r>
            <w:r w:rsidRPr="006F1FA0">
              <w:rPr>
                <w:sz w:val="24"/>
                <w:szCs w:val="24"/>
              </w:rPr>
              <w:t xml:space="preserve"> стоимость</w:t>
            </w:r>
            <w:r>
              <w:rPr>
                <w:sz w:val="24"/>
                <w:szCs w:val="24"/>
              </w:rPr>
              <w:t xml:space="preserve"> </w:t>
            </w:r>
            <w:r w:rsidRPr="006F1FA0">
              <w:rPr>
                <w:sz w:val="24"/>
                <w:szCs w:val="24"/>
              </w:rPr>
              <w:t>Товара после подписания документов, подт</w:t>
            </w:r>
            <w:r>
              <w:rPr>
                <w:sz w:val="24"/>
                <w:szCs w:val="24"/>
              </w:rPr>
              <w:t>верждающих факт передачи Товара, в течении 30(тридцати) календарных дней.</w:t>
            </w:r>
          </w:p>
        </w:tc>
      </w:tr>
      <w:tr w:rsidR="00117B45" w:rsidRPr="00514A55" w14:paraId="2B6D9731" w14:textId="77777777" w:rsidTr="00721847">
        <w:trPr>
          <w:trHeight w:val="430"/>
        </w:trPr>
        <w:tc>
          <w:tcPr>
            <w:tcW w:w="10338" w:type="dxa"/>
            <w:gridSpan w:val="11"/>
          </w:tcPr>
          <w:p w14:paraId="56E507EB" w14:textId="2C1A2DE7" w:rsidR="00117B45" w:rsidRPr="00514A55" w:rsidRDefault="00117B45" w:rsidP="00E04578">
            <w:pPr>
              <w:pStyle w:val="TableParagraph"/>
              <w:jc w:val="center"/>
            </w:pPr>
            <w:r w:rsidRPr="00514A55">
              <w:rPr>
                <w:b/>
              </w:rPr>
              <w:t>5.</w:t>
            </w:r>
            <w:r w:rsidRPr="00514A55">
              <w:rPr>
                <w:b/>
                <w:spacing w:val="1"/>
              </w:rPr>
              <w:t xml:space="preserve"> </w:t>
            </w:r>
            <w:r w:rsidRPr="00514A55">
              <w:rPr>
                <w:b/>
              </w:rPr>
              <w:t>Информация</w:t>
            </w:r>
            <w:r w:rsidRPr="00514A55">
              <w:rPr>
                <w:b/>
                <w:spacing w:val="-9"/>
              </w:rPr>
              <w:t xml:space="preserve"> </w:t>
            </w:r>
            <w:r w:rsidRPr="00514A55">
              <w:rPr>
                <w:b/>
              </w:rPr>
              <w:t>о</w:t>
            </w:r>
            <w:r w:rsidRPr="00514A55">
              <w:rPr>
                <w:b/>
                <w:spacing w:val="-2"/>
              </w:rPr>
              <w:t xml:space="preserve"> </w:t>
            </w:r>
            <w:r w:rsidRPr="00514A55">
              <w:rPr>
                <w:b/>
              </w:rPr>
              <w:t>предмете</w:t>
            </w:r>
            <w:r w:rsidRPr="00514A55">
              <w:rPr>
                <w:b/>
                <w:spacing w:val="-1"/>
              </w:rPr>
              <w:t xml:space="preserve"> </w:t>
            </w:r>
            <w:r w:rsidRPr="00514A55">
              <w:rPr>
                <w:b/>
              </w:rPr>
              <w:t>(объекте) закупки</w:t>
            </w:r>
          </w:p>
        </w:tc>
      </w:tr>
      <w:tr w:rsidR="00721847" w:rsidRPr="00514A55" w14:paraId="24552EA9" w14:textId="77777777" w:rsidTr="007F1EB0">
        <w:trPr>
          <w:trHeight w:val="551"/>
        </w:trPr>
        <w:tc>
          <w:tcPr>
            <w:tcW w:w="714" w:type="dxa"/>
            <w:vAlign w:val="center"/>
          </w:tcPr>
          <w:p w14:paraId="094F695B" w14:textId="77777777" w:rsidR="00117B45" w:rsidRDefault="00117B45" w:rsidP="00E04578">
            <w:pPr>
              <w:pStyle w:val="TableParagraph"/>
              <w:jc w:val="center"/>
            </w:pPr>
            <w:r>
              <w:t>№</w:t>
            </w:r>
          </w:p>
          <w:p w14:paraId="264DFDF5" w14:textId="29E42E21" w:rsidR="00117B45" w:rsidRPr="00514A55" w:rsidRDefault="00117B45" w:rsidP="00E04578">
            <w:pPr>
              <w:pStyle w:val="TableParagraph"/>
              <w:jc w:val="center"/>
            </w:pPr>
            <w:r>
              <w:t>п/п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vAlign w:val="center"/>
          </w:tcPr>
          <w:p w14:paraId="19145A9A" w14:textId="77777777" w:rsidR="00117B45" w:rsidRPr="00514A55" w:rsidRDefault="00117B45" w:rsidP="00721847">
            <w:pPr>
              <w:pStyle w:val="TableParagraph"/>
              <w:jc w:val="center"/>
            </w:pPr>
            <w:r w:rsidRPr="00514A55">
              <w:t>Предмет</w:t>
            </w:r>
            <w:r w:rsidRPr="00514A55">
              <w:rPr>
                <w:spacing w:val="-1"/>
              </w:rPr>
              <w:t xml:space="preserve"> </w:t>
            </w:r>
            <w:r w:rsidRPr="00514A55">
              <w:t>закупки</w:t>
            </w:r>
            <w:r w:rsidRPr="00514A55">
              <w:rPr>
                <w:spacing w:val="-2"/>
              </w:rPr>
              <w:t xml:space="preserve"> </w:t>
            </w:r>
            <w:r w:rsidRPr="00514A55">
              <w:t>и</w:t>
            </w:r>
            <w:r w:rsidRPr="00514A55">
              <w:rPr>
                <w:spacing w:val="1"/>
              </w:rPr>
              <w:t xml:space="preserve"> </w:t>
            </w:r>
            <w:r w:rsidRPr="00514A55">
              <w:t>его</w:t>
            </w:r>
            <w:r w:rsidRPr="00514A55">
              <w:rPr>
                <w:spacing w:val="2"/>
              </w:rPr>
              <w:t xml:space="preserve"> </w:t>
            </w:r>
            <w:r w:rsidRPr="00514A55">
              <w:t>описание</w:t>
            </w:r>
          </w:p>
        </w:tc>
        <w:tc>
          <w:tcPr>
            <w:tcW w:w="850" w:type="dxa"/>
            <w:vAlign w:val="center"/>
          </w:tcPr>
          <w:p w14:paraId="3CE47B12" w14:textId="77777777" w:rsidR="00117B45" w:rsidRPr="00514A55" w:rsidRDefault="00117B45" w:rsidP="00117B45">
            <w:pPr>
              <w:pStyle w:val="TableParagraph"/>
              <w:ind w:left="-99"/>
              <w:jc w:val="center"/>
            </w:pPr>
            <w:r w:rsidRPr="00514A55">
              <w:t>№</w:t>
            </w:r>
            <w:r w:rsidRPr="00514A55">
              <w:rPr>
                <w:spacing w:val="3"/>
              </w:rPr>
              <w:t xml:space="preserve"> </w:t>
            </w:r>
            <w:r w:rsidRPr="00514A55">
              <w:t>п/п</w:t>
            </w:r>
          </w:p>
          <w:p w14:paraId="24523310" w14:textId="77777777" w:rsidR="00117B45" w:rsidRPr="00514A55" w:rsidRDefault="00117B45" w:rsidP="00117B45">
            <w:pPr>
              <w:pStyle w:val="TableParagraph"/>
              <w:ind w:left="-99"/>
              <w:jc w:val="center"/>
            </w:pPr>
            <w:r w:rsidRPr="00514A55">
              <w:t>лота</w:t>
            </w:r>
          </w:p>
        </w:tc>
        <w:tc>
          <w:tcPr>
            <w:tcW w:w="1559" w:type="dxa"/>
            <w:gridSpan w:val="2"/>
            <w:vAlign w:val="center"/>
          </w:tcPr>
          <w:p w14:paraId="007DB845" w14:textId="77777777" w:rsidR="00117B45" w:rsidRPr="00514A55" w:rsidRDefault="00117B45" w:rsidP="00117B45">
            <w:pPr>
              <w:pStyle w:val="TableParagraph"/>
              <w:ind w:left="-99"/>
              <w:jc w:val="center"/>
            </w:pPr>
            <w:r w:rsidRPr="00514A55">
              <w:t>Наименование</w:t>
            </w:r>
          </w:p>
          <w:p w14:paraId="590865FD" w14:textId="5E80CCFE" w:rsidR="00117B45" w:rsidRPr="00514A55" w:rsidRDefault="00117B45" w:rsidP="00117B45">
            <w:pPr>
              <w:pStyle w:val="TableParagraph"/>
              <w:ind w:left="-99"/>
              <w:jc w:val="center"/>
            </w:pPr>
            <w:r w:rsidRPr="00514A55">
              <w:t xml:space="preserve">товара </w:t>
            </w:r>
          </w:p>
        </w:tc>
        <w:tc>
          <w:tcPr>
            <w:tcW w:w="1418" w:type="dxa"/>
            <w:vAlign w:val="center"/>
          </w:tcPr>
          <w:p w14:paraId="04E0213B" w14:textId="6313E894" w:rsidR="00117B45" w:rsidRDefault="00721847" w:rsidP="00721847">
            <w:pPr>
              <w:pStyle w:val="TableParagraph"/>
              <w:ind w:left="-99"/>
              <w:jc w:val="center"/>
            </w:pPr>
            <w:r>
              <w:t>Описание</w:t>
            </w:r>
          </w:p>
        </w:tc>
        <w:tc>
          <w:tcPr>
            <w:tcW w:w="567" w:type="dxa"/>
            <w:vAlign w:val="center"/>
          </w:tcPr>
          <w:p w14:paraId="2D7201D4" w14:textId="0E0C31D3" w:rsidR="00117B45" w:rsidRDefault="00117B45" w:rsidP="007F1EB0">
            <w:pPr>
              <w:pStyle w:val="TableParagraph"/>
              <w:ind w:left="-99"/>
              <w:jc w:val="center"/>
            </w:pPr>
            <w:r>
              <w:t>Ед.</w:t>
            </w:r>
          </w:p>
          <w:p w14:paraId="7B6CB324" w14:textId="1C63A8F6" w:rsidR="00117B45" w:rsidRPr="00514A55" w:rsidRDefault="00117B45" w:rsidP="007F1EB0">
            <w:pPr>
              <w:pStyle w:val="TableParagraph"/>
              <w:ind w:left="-99"/>
              <w:jc w:val="center"/>
            </w:pPr>
            <w:r>
              <w:t>изм.</w:t>
            </w:r>
          </w:p>
        </w:tc>
        <w:tc>
          <w:tcPr>
            <w:tcW w:w="850" w:type="dxa"/>
            <w:gridSpan w:val="2"/>
            <w:vAlign w:val="center"/>
          </w:tcPr>
          <w:p w14:paraId="142170A1" w14:textId="32BD7483" w:rsidR="00117B45" w:rsidRPr="00514A55" w:rsidRDefault="00117B45" w:rsidP="00117B45">
            <w:pPr>
              <w:pStyle w:val="TableParagraph"/>
              <w:ind w:left="-99"/>
              <w:jc w:val="center"/>
            </w:pPr>
            <w:r>
              <w:t>Кол-во</w:t>
            </w:r>
          </w:p>
        </w:tc>
        <w:tc>
          <w:tcPr>
            <w:tcW w:w="1843" w:type="dxa"/>
            <w:vAlign w:val="center"/>
          </w:tcPr>
          <w:p w14:paraId="61EA9066" w14:textId="77777777" w:rsidR="00117B45" w:rsidRPr="00514A55" w:rsidRDefault="00117B45" w:rsidP="00117B45">
            <w:pPr>
              <w:pStyle w:val="TableParagraph"/>
              <w:ind w:left="-99"/>
              <w:jc w:val="center"/>
            </w:pPr>
            <w:r w:rsidRPr="00514A55">
              <w:t>Начальная</w:t>
            </w:r>
          </w:p>
          <w:p w14:paraId="7EB296EE" w14:textId="77777777" w:rsidR="00117B45" w:rsidRPr="00514A55" w:rsidRDefault="00117B45" w:rsidP="00117B45">
            <w:pPr>
              <w:pStyle w:val="TableParagraph"/>
              <w:ind w:left="-99"/>
              <w:jc w:val="center"/>
            </w:pPr>
            <w:r w:rsidRPr="00514A55">
              <w:t>(максимальная) цена</w:t>
            </w:r>
          </w:p>
        </w:tc>
      </w:tr>
      <w:tr w:rsidR="00721847" w:rsidRPr="00514A55" w14:paraId="43719A16" w14:textId="77777777" w:rsidTr="007F1EB0">
        <w:trPr>
          <w:trHeight w:val="77"/>
        </w:trPr>
        <w:tc>
          <w:tcPr>
            <w:tcW w:w="714" w:type="dxa"/>
            <w:vAlign w:val="center"/>
          </w:tcPr>
          <w:p w14:paraId="5935239C" w14:textId="21A71B07" w:rsidR="00117B45" w:rsidRPr="00514A55" w:rsidRDefault="00117B45" w:rsidP="00E0457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537" w:type="dxa"/>
            <w:gridSpan w:val="2"/>
            <w:vAlign w:val="center"/>
          </w:tcPr>
          <w:p w14:paraId="66A3F75A" w14:textId="32B810F2" w:rsidR="00117B45" w:rsidRDefault="00117B45" w:rsidP="000173E3">
            <w:pPr>
              <w:pStyle w:val="TableParagraph"/>
            </w:pPr>
          </w:p>
        </w:tc>
        <w:tc>
          <w:tcPr>
            <w:tcW w:w="850" w:type="dxa"/>
            <w:vAlign w:val="center"/>
          </w:tcPr>
          <w:p w14:paraId="3B55362D" w14:textId="6E2E85BB" w:rsidR="00117B45" w:rsidRDefault="00117B45" w:rsidP="00E0457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C2733" w14:textId="675F3B63" w:rsidR="00117B45" w:rsidRPr="002F5A7B" w:rsidRDefault="002F5A7B" w:rsidP="002F5A7B">
            <w:pPr>
              <w:ind w:left="-57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2F5A7B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Сорочка белого цвета с длинным </w:t>
            </w:r>
            <w:r w:rsidRPr="002F5A7B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lastRenderedPageBreak/>
              <w:t>рукавом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1AEFBA" w14:textId="30471594" w:rsidR="00117B45" w:rsidRPr="00771833" w:rsidRDefault="002F5A7B" w:rsidP="002F5A7B">
            <w:pPr>
              <w:jc w:val="center"/>
            </w:pPr>
            <w:r w:rsidRPr="002F5A7B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Смесовая ткань: 80% </w:t>
            </w:r>
            <w:r w:rsidRPr="002F5A7B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lastRenderedPageBreak/>
              <w:t>хлопок, 20% полиэстер</w:t>
            </w:r>
            <w:r w:rsidRPr="00551AA3">
              <w:rPr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BAFA" w14:textId="2567830A" w:rsidR="00117B45" w:rsidRPr="00771833" w:rsidRDefault="00117B45" w:rsidP="00E04578">
            <w:pPr>
              <w:jc w:val="center"/>
            </w:pPr>
            <w:r w:rsidRPr="00771833"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CE6E" w14:textId="62C7A5FC" w:rsidR="00117B45" w:rsidRPr="00771833" w:rsidRDefault="002F5A7B" w:rsidP="00E04578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21FC" w14:textId="2BE2A0FF" w:rsidR="00117B45" w:rsidRPr="00771833" w:rsidRDefault="002F5A7B" w:rsidP="002F5A7B">
            <w:pPr>
              <w:jc w:val="center"/>
            </w:pPr>
            <w:r>
              <w:t>84 800,00</w:t>
            </w:r>
          </w:p>
        </w:tc>
      </w:tr>
      <w:tr w:rsidR="00721847" w:rsidRPr="00514A55" w14:paraId="2A2CCB07" w14:textId="77777777" w:rsidTr="007F1EB0">
        <w:trPr>
          <w:trHeight w:val="77"/>
        </w:trPr>
        <w:tc>
          <w:tcPr>
            <w:tcW w:w="714" w:type="dxa"/>
            <w:vAlign w:val="center"/>
          </w:tcPr>
          <w:p w14:paraId="52F35D03" w14:textId="13759EB7" w:rsidR="00117B45" w:rsidRPr="00DA5CB1" w:rsidRDefault="00117B45" w:rsidP="00E0457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37" w:type="dxa"/>
            <w:gridSpan w:val="2"/>
            <w:vAlign w:val="center"/>
          </w:tcPr>
          <w:p w14:paraId="5D441B2C" w14:textId="32906B76" w:rsidR="00117B45" w:rsidRPr="000173E3" w:rsidRDefault="00117B45" w:rsidP="000173E3">
            <w:pPr>
              <w:ind w:firstLine="315"/>
              <w:jc w:val="both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8D35415" w14:textId="75EE2F09" w:rsidR="00117B45" w:rsidRDefault="00117B45" w:rsidP="00E0457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D6F15" w14:textId="71FA0530" w:rsidR="00117B45" w:rsidRPr="002F5A7B" w:rsidRDefault="002F5A7B" w:rsidP="00117B4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2F5A7B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Сорочка серо-голубого цвета с длинным рукавом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0B8DF9" w14:textId="1A1F663A" w:rsidR="00117B45" w:rsidRDefault="002F5A7B" w:rsidP="00E04578">
            <w:pPr>
              <w:jc w:val="center"/>
            </w:pPr>
            <w:r w:rsidRPr="002F5A7B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Смесовая ткань: 80% хлопок, 20% полиэстер</w:t>
            </w:r>
            <w:r w:rsidRPr="00551AA3">
              <w:rPr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8770" w14:textId="176B64ED" w:rsidR="00117B45" w:rsidRPr="00771833" w:rsidRDefault="00117B45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7DBFB" w14:textId="1623A687" w:rsidR="00117B45" w:rsidRDefault="00117B45" w:rsidP="00E0457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159B" w14:textId="270AA349" w:rsidR="00117B45" w:rsidRDefault="002F5A7B" w:rsidP="006B04C7">
            <w:pPr>
              <w:jc w:val="center"/>
            </w:pPr>
            <w:r>
              <w:t>33 920,00</w:t>
            </w:r>
          </w:p>
        </w:tc>
      </w:tr>
      <w:tr w:rsidR="00721847" w:rsidRPr="00514A55" w14:paraId="3622A7AC" w14:textId="77777777" w:rsidTr="007F1EB0">
        <w:trPr>
          <w:trHeight w:val="77"/>
        </w:trPr>
        <w:tc>
          <w:tcPr>
            <w:tcW w:w="714" w:type="dxa"/>
            <w:vAlign w:val="center"/>
          </w:tcPr>
          <w:p w14:paraId="3B497A9B" w14:textId="6A8746AD" w:rsidR="00117B45" w:rsidRPr="00DA5CB1" w:rsidRDefault="00117B45" w:rsidP="00E0457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537" w:type="dxa"/>
            <w:gridSpan w:val="2"/>
            <w:vAlign w:val="center"/>
          </w:tcPr>
          <w:p w14:paraId="64F455D4" w14:textId="330AEAF9" w:rsidR="00117B45" w:rsidRDefault="00117B45" w:rsidP="002F5A7B">
            <w:pPr>
              <w:rPr>
                <w:i/>
                <w:sz w:val="18"/>
                <w:szCs w:val="18"/>
                <w:lang w:eastAsia="ru-RU"/>
              </w:rPr>
            </w:pPr>
          </w:p>
          <w:p w14:paraId="0CF168EC" w14:textId="4446316F" w:rsidR="00117B45" w:rsidRPr="00DA5CB1" w:rsidRDefault="00117B45" w:rsidP="00A52499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52ECB2" w14:textId="31F1AFD4" w:rsidR="00117B45" w:rsidRDefault="00117B45" w:rsidP="00E0457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F1CAB" w14:textId="49A2A34F" w:rsidR="00117B45" w:rsidRPr="002F5A7B" w:rsidRDefault="002F5A7B" w:rsidP="002F5A7B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2F5A7B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Костюм камуфлированный зимний («Горка») с муфтой/ погонами (куртка, брюки-полукомбинезон).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6AE6CB" w14:textId="4559616D" w:rsidR="00117B45" w:rsidRPr="002F5A7B" w:rsidRDefault="002F5A7B" w:rsidP="00E04578">
            <w:pPr>
              <w:jc w:val="center"/>
              <w:rPr>
                <w:i/>
                <w:sz w:val="18"/>
                <w:szCs w:val="18"/>
              </w:rPr>
            </w:pPr>
            <w:r w:rsidRPr="002F5A7B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 xml:space="preserve">Ткань камуфлированной расцветки - ПЭ - не более 50%, Хлопок – не менее 50%, плотность – не менее 210 г/м2, Плотность – не менее 210 г/м2. </w:t>
            </w:r>
            <w:r w:rsidRPr="002F5A7B">
              <w:rPr>
                <w:bCs/>
                <w:i/>
                <w:color w:val="000000" w:themeColor="text1"/>
                <w:sz w:val="18"/>
                <w:szCs w:val="18"/>
                <w:lang w:eastAsia="ru-RU"/>
              </w:rPr>
              <w:t>Синтепон: плотностью не менее 250 г/м²</w:t>
            </w:r>
            <w:r w:rsidRPr="002F5A7B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B81D9" w14:textId="6C5253EF" w:rsidR="00117B45" w:rsidRDefault="00117B45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11E60" w14:textId="71A41A12" w:rsidR="00117B45" w:rsidRDefault="002F5A7B" w:rsidP="00E04578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719B9" w14:textId="4643DAF6" w:rsidR="00117B45" w:rsidRDefault="007B34D9" w:rsidP="006B04C7">
            <w:pPr>
              <w:jc w:val="center"/>
            </w:pPr>
            <w:r>
              <w:t>64 215,00</w:t>
            </w:r>
          </w:p>
        </w:tc>
      </w:tr>
      <w:tr w:rsidR="00721847" w:rsidRPr="00514A55" w14:paraId="17F75D5D" w14:textId="77777777" w:rsidTr="007F1EB0">
        <w:trPr>
          <w:trHeight w:val="77"/>
        </w:trPr>
        <w:tc>
          <w:tcPr>
            <w:tcW w:w="714" w:type="dxa"/>
            <w:vAlign w:val="center"/>
          </w:tcPr>
          <w:p w14:paraId="6D2FD2DB" w14:textId="07C57ED9" w:rsidR="00117B45" w:rsidRDefault="00117B45" w:rsidP="00E0457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537" w:type="dxa"/>
            <w:gridSpan w:val="2"/>
            <w:vAlign w:val="center"/>
          </w:tcPr>
          <w:p w14:paraId="22C4EDEC" w14:textId="77777777" w:rsidR="00117B45" w:rsidRDefault="00117B45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</w:p>
          <w:p w14:paraId="5EB9202E" w14:textId="0C1D085A" w:rsidR="00117B45" w:rsidRPr="00DA5CB1" w:rsidRDefault="00117B45" w:rsidP="00DA5CB1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147207" w14:textId="504DED48" w:rsidR="00117B45" w:rsidRDefault="00117B45" w:rsidP="00E0457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7745" w14:textId="4B10EF65" w:rsidR="00117B45" w:rsidRPr="00A52499" w:rsidRDefault="00A52499" w:rsidP="002F5A7B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52499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Костюм камуфлированный летний («Горка») с муфтой/погонами (куртка, брюки, кепи)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E73264" w14:textId="26F84593" w:rsidR="00117B45" w:rsidRDefault="00A52499" w:rsidP="00E04578">
            <w:pPr>
              <w:jc w:val="center"/>
            </w:pPr>
            <w:r w:rsidRPr="00A52499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Ткань полиэфирно-вискозная каму</w:t>
            </w:r>
            <w:r w:rsidRPr="00A52499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softHyphen/>
              <w:t>флированной расцветки «Цифра»  ПЭ не более 50 %, хлопок не менее 50 %</w:t>
            </w:r>
            <w:r w:rsidRPr="00551AA3">
              <w:rPr>
                <w:noProof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76E4D" w14:textId="7924D408" w:rsidR="00117B45" w:rsidRDefault="00117B45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70D1" w14:textId="22AA866C" w:rsidR="00117B45" w:rsidRDefault="00A52499" w:rsidP="00E04578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CAAE" w14:textId="61E29B0E" w:rsidR="00117B45" w:rsidRDefault="00A52499" w:rsidP="00A52499">
            <w:pPr>
              <w:jc w:val="center"/>
            </w:pPr>
            <w:r>
              <w:t>45 765,00</w:t>
            </w:r>
          </w:p>
        </w:tc>
      </w:tr>
      <w:tr w:rsidR="00721847" w:rsidRPr="00514A55" w14:paraId="116D9590" w14:textId="77777777" w:rsidTr="007F1EB0">
        <w:trPr>
          <w:trHeight w:val="77"/>
        </w:trPr>
        <w:tc>
          <w:tcPr>
            <w:tcW w:w="714" w:type="dxa"/>
            <w:vAlign w:val="center"/>
          </w:tcPr>
          <w:p w14:paraId="1ED7C86B" w14:textId="458AE913" w:rsidR="00117B45" w:rsidRDefault="00117B45" w:rsidP="00E0457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537" w:type="dxa"/>
            <w:gridSpan w:val="2"/>
            <w:vAlign w:val="center"/>
          </w:tcPr>
          <w:p w14:paraId="57306C37" w14:textId="53FF6147" w:rsidR="00117B45" w:rsidRPr="00D56432" w:rsidRDefault="00117B45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B44E6C" w14:textId="7441A230" w:rsidR="00117B45" w:rsidRDefault="00117B45" w:rsidP="00E0457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7A45" w14:textId="63E26A46" w:rsidR="00117B45" w:rsidRPr="00A52499" w:rsidRDefault="00A52499" w:rsidP="00A52499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52499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Костюм камуфлированный зимний с муфтой/погонами (куртка и брюки)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9E6EBE" w14:textId="556D72CC" w:rsidR="00117B45" w:rsidRPr="00A52499" w:rsidRDefault="00A52499" w:rsidP="00E04578">
            <w:pPr>
              <w:jc w:val="center"/>
              <w:rPr>
                <w:i/>
                <w:sz w:val="18"/>
                <w:szCs w:val="18"/>
              </w:rPr>
            </w:pPr>
            <w:r w:rsidRPr="00A52499">
              <w:rPr>
                <w:i/>
                <w:color w:val="000000" w:themeColor="text1"/>
                <w:sz w:val="18"/>
                <w:szCs w:val="18"/>
                <w:lang w:eastAsia="ru-RU"/>
              </w:rPr>
              <w:t>Ткань</w:t>
            </w:r>
            <w:r w:rsidRPr="00A52499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 xml:space="preserve"> камуфлированной расцветки - ПЭ - не более 50%, Хлопок – не менее 50%, плотность – не менее 210 г/м2, Плотность – не менее 210 г/м2. </w:t>
            </w:r>
            <w:r w:rsidRPr="00A52499">
              <w:rPr>
                <w:bCs/>
                <w:i/>
                <w:color w:val="000000" w:themeColor="text1"/>
                <w:sz w:val="18"/>
                <w:szCs w:val="18"/>
                <w:lang w:eastAsia="ru-RU"/>
              </w:rPr>
              <w:t>Синтепон: плотностью не менее 250 г/м²</w:t>
            </w:r>
            <w:r w:rsidRPr="00A52499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9EC8" w14:textId="490F0C99" w:rsidR="00117B45" w:rsidRDefault="00117B45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41FD9" w14:textId="2654D2C2" w:rsidR="00117B45" w:rsidRDefault="00A52499" w:rsidP="00E0457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67C5A" w14:textId="7E20E1B7" w:rsidR="00117B45" w:rsidRDefault="00A52499" w:rsidP="006B04C7">
            <w:pPr>
              <w:jc w:val="center"/>
            </w:pPr>
            <w:r>
              <w:t>55 250,00</w:t>
            </w:r>
          </w:p>
        </w:tc>
      </w:tr>
      <w:tr w:rsidR="00721847" w:rsidRPr="00514A55" w14:paraId="1F49D767" w14:textId="77777777" w:rsidTr="007F1EB0">
        <w:trPr>
          <w:trHeight w:val="77"/>
        </w:trPr>
        <w:tc>
          <w:tcPr>
            <w:tcW w:w="714" w:type="dxa"/>
            <w:vAlign w:val="center"/>
          </w:tcPr>
          <w:p w14:paraId="1CE6F794" w14:textId="6ED95E09" w:rsidR="00117B45" w:rsidRDefault="00117B45" w:rsidP="00E04578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537" w:type="dxa"/>
            <w:gridSpan w:val="2"/>
            <w:vAlign w:val="center"/>
          </w:tcPr>
          <w:p w14:paraId="63B4B21E" w14:textId="516D1C07" w:rsidR="00117B45" w:rsidRPr="00D56432" w:rsidRDefault="00117B45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622226F" w14:textId="651160A6" w:rsidR="00117B45" w:rsidRDefault="00117B45" w:rsidP="00E04578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C7A2" w14:textId="1695E740" w:rsidR="00117B45" w:rsidRPr="00A52499" w:rsidRDefault="00A52499" w:rsidP="00A52499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52499">
              <w:rPr>
                <w:b/>
                <w:i/>
                <w:sz w:val="18"/>
                <w:szCs w:val="18"/>
                <w:lang w:eastAsia="ru-RU"/>
              </w:rPr>
              <w:t>Джемпер трикотажный оливкового цвета с круглым вырезом горловины, с муфтой/погонами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2F9063" w14:textId="77215398" w:rsidR="00117B45" w:rsidRPr="00A52499" w:rsidRDefault="00A52499" w:rsidP="00E04578">
            <w:pPr>
              <w:jc w:val="center"/>
              <w:rPr>
                <w:i/>
                <w:sz w:val="18"/>
                <w:szCs w:val="18"/>
              </w:rPr>
            </w:pPr>
            <w:r w:rsidRPr="00A52499">
              <w:rPr>
                <w:i/>
                <w:noProof/>
                <w:sz w:val="18"/>
                <w:szCs w:val="18"/>
                <w:lang w:eastAsia="ru-RU"/>
              </w:rPr>
              <w:t>Полотно трикотажное полушерстяное,  оливкового цвета, состав: шерсть-50%, ПАН-50%, плотность не менее 610 г/м2.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3405" w14:textId="4E0B725F" w:rsidR="00117B45" w:rsidRDefault="00117B45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7710" w14:textId="7A849D25" w:rsidR="00117B45" w:rsidRDefault="00A52499" w:rsidP="00E04578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7315" w14:textId="2D3F9304" w:rsidR="00117B45" w:rsidRDefault="007B34D9" w:rsidP="007B34D9">
            <w:pPr>
              <w:jc w:val="center"/>
            </w:pPr>
            <w:r>
              <w:t>12 495,00</w:t>
            </w:r>
          </w:p>
        </w:tc>
      </w:tr>
      <w:tr w:rsidR="00A52499" w:rsidRPr="00514A55" w14:paraId="6ED47F1E" w14:textId="77777777" w:rsidTr="007F1EB0">
        <w:trPr>
          <w:trHeight w:val="77"/>
        </w:trPr>
        <w:tc>
          <w:tcPr>
            <w:tcW w:w="714" w:type="dxa"/>
            <w:vAlign w:val="center"/>
          </w:tcPr>
          <w:p w14:paraId="364847E4" w14:textId="691D83FA" w:rsidR="00A52499" w:rsidRDefault="00A52499" w:rsidP="00E04578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537" w:type="dxa"/>
            <w:gridSpan w:val="2"/>
            <w:vAlign w:val="center"/>
          </w:tcPr>
          <w:p w14:paraId="0DFABA8A" w14:textId="77777777" w:rsidR="00A52499" w:rsidRPr="00D56432" w:rsidRDefault="00A52499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D30943" w14:textId="2C5D052F" w:rsidR="00A52499" w:rsidRDefault="00A52499" w:rsidP="00E04578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733F8" w14:textId="6F13B695" w:rsidR="00A52499" w:rsidRPr="00A52499" w:rsidRDefault="00A52499" w:rsidP="00A52499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52499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Футболка, камуфлированная с муфтой/погонами, цвет «Цифра</w:t>
            </w:r>
            <w:r w:rsidR="007307F7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3188C3" w14:textId="19842A69" w:rsidR="00A52499" w:rsidRPr="007307F7" w:rsidRDefault="007307F7" w:rsidP="00E04578">
            <w:pPr>
              <w:jc w:val="center"/>
              <w:rPr>
                <w:i/>
                <w:noProof/>
                <w:sz w:val="18"/>
                <w:szCs w:val="18"/>
                <w:lang w:eastAsia="ru-RU"/>
              </w:rPr>
            </w:pPr>
            <w:r w:rsidRPr="007307F7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Трикотажное полотно 100 % хлопок плотностью не менее 160 г/кв.м.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683E" w14:textId="066F3B76" w:rsidR="00A52499" w:rsidRDefault="007307F7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416B2" w14:textId="63953F0B" w:rsidR="00A52499" w:rsidRDefault="004D1034" w:rsidP="00E04578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79463" w14:textId="4C91CB60" w:rsidR="00A52499" w:rsidRPr="007B34D9" w:rsidRDefault="004D1034" w:rsidP="006B04C7">
            <w:pPr>
              <w:jc w:val="center"/>
            </w:pPr>
            <w:r>
              <w:t>39</w:t>
            </w:r>
            <w:r w:rsidR="007B34D9">
              <w:t> </w:t>
            </w:r>
            <w:r w:rsidR="00C77EF9">
              <w:rPr>
                <w:lang w:val="en-US"/>
              </w:rPr>
              <w:t>75</w:t>
            </w:r>
            <w:r w:rsidR="007B34D9">
              <w:t>0,00</w:t>
            </w:r>
          </w:p>
        </w:tc>
      </w:tr>
      <w:tr w:rsidR="004D1034" w:rsidRPr="00514A55" w14:paraId="2CF48766" w14:textId="77777777" w:rsidTr="007F1EB0">
        <w:trPr>
          <w:trHeight w:val="77"/>
        </w:trPr>
        <w:tc>
          <w:tcPr>
            <w:tcW w:w="714" w:type="dxa"/>
            <w:vAlign w:val="center"/>
          </w:tcPr>
          <w:p w14:paraId="2D61A109" w14:textId="3BFB141E" w:rsidR="004D1034" w:rsidRDefault="004D1034" w:rsidP="00E0457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537" w:type="dxa"/>
            <w:gridSpan w:val="2"/>
            <w:vAlign w:val="center"/>
          </w:tcPr>
          <w:p w14:paraId="156BB25C" w14:textId="77777777" w:rsidR="004D1034" w:rsidRPr="00D56432" w:rsidRDefault="004D1034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A62FF6" w14:textId="2A3FA85A" w:rsidR="004D1034" w:rsidRDefault="004D1034" w:rsidP="00E0457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E795" w14:textId="009924DF" w:rsidR="004D1034" w:rsidRPr="004D1034" w:rsidRDefault="004D1034" w:rsidP="00A5249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D1034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Шапка вязаная</w:t>
            </w:r>
            <w:r w:rsidR="00C77EF9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с логотипом ГТК ПМР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E2F23B" w14:textId="200CBA48" w:rsidR="004D1034" w:rsidRPr="00C77EF9" w:rsidRDefault="00D126EA" w:rsidP="00E04578">
            <w:pPr>
              <w:jc w:val="center"/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Ч</w:t>
            </w:r>
            <w:r w:rsidR="00C77EF9" w:rsidRPr="00C77EF9">
              <w:rPr>
                <w:i/>
                <w:color w:val="000000" w:themeColor="text1"/>
                <w:sz w:val="18"/>
                <w:szCs w:val="18"/>
                <w:lang w:eastAsia="ru-RU"/>
              </w:rPr>
              <w:t>ерн</w:t>
            </w:r>
            <w:r w:rsidR="00C77EF9">
              <w:rPr>
                <w:i/>
                <w:color w:val="000000" w:themeColor="text1"/>
                <w:sz w:val="18"/>
                <w:szCs w:val="18"/>
                <w:lang w:eastAsia="ru-RU"/>
              </w:rPr>
              <w:t>ый</w:t>
            </w:r>
            <w:r w:rsidR="00C77EF9" w:rsidRPr="00C77EF9">
              <w:rPr>
                <w:i/>
                <w:color w:val="000000" w:themeColor="text1"/>
                <w:sz w:val="18"/>
                <w:szCs w:val="18"/>
                <w:lang w:eastAsia="ru-RU"/>
              </w:rPr>
              <w:t xml:space="preserve"> цве</w:t>
            </w:r>
            <w:r w:rsidR="00C77EF9">
              <w:rPr>
                <w:i/>
                <w:color w:val="000000" w:themeColor="text1"/>
                <w:sz w:val="18"/>
                <w:szCs w:val="18"/>
                <w:lang w:eastAsia="ru-RU"/>
              </w:rPr>
              <w:t>т</w:t>
            </w:r>
            <w:r w:rsidR="00C77EF9" w:rsidRPr="00C77EF9">
              <w:rPr>
                <w:i/>
                <w:color w:val="000000" w:themeColor="text1"/>
                <w:sz w:val="18"/>
                <w:szCs w:val="18"/>
                <w:lang w:eastAsia="ru-RU"/>
              </w:rPr>
              <w:t xml:space="preserve">, двухслойная, тонкой вязки из мягкой пряжи, </w:t>
            </w:r>
            <w:r w:rsidR="00C77EF9" w:rsidRPr="00C77EF9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не менее 30 % и не более 45% шерсть черного цвета, не менее 55% и не более 70% полиакрил черного цвета  соответственно.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96A0" w14:textId="309FA411" w:rsidR="004D1034" w:rsidRDefault="00C77EF9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6661F" w14:textId="02054609" w:rsidR="004D1034" w:rsidRPr="00C77EF9" w:rsidRDefault="00C77EF9" w:rsidP="00E04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87F9C" w14:textId="05468EBB" w:rsidR="004D1034" w:rsidRDefault="00C77EF9" w:rsidP="006B04C7">
            <w:pPr>
              <w:jc w:val="center"/>
            </w:pPr>
            <w:r>
              <w:t>10 750,00</w:t>
            </w:r>
          </w:p>
        </w:tc>
      </w:tr>
      <w:tr w:rsidR="00C77EF9" w:rsidRPr="00514A55" w14:paraId="0DB2C6A5" w14:textId="77777777" w:rsidTr="007F1EB0">
        <w:trPr>
          <w:trHeight w:val="77"/>
        </w:trPr>
        <w:tc>
          <w:tcPr>
            <w:tcW w:w="714" w:type="dxa"/>
            <w:vAlign w:val="center"/>
          </w:tcPr>
          <w:p w14:paraId="5CBC048D" w14:textId="1E7B55CD" w:rsidR="00C77EF9" w:rsidRDefault="00C77EF9" w:rsidP="00E0457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537" w:type="dxa"/>
            <w:gridSpan w:val="2"/>
            <w:vAlign w:val="center"/>
          </w:tcPr>
          <w:p w14:paraId="34076B3E" w14:textId="77777777" w:rsidR="00C77EF9" w:rsidRPr="00D56432" w:rsidRDefault="00C77EF9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BA9F115" w14:textId="7C97533D" w:rsidR="00C77EF9" w:rsidRDefault="00C77EF9" w:rsidP="00E0457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64DD" w14:textId="77777777" w:rsidR="00C77EF9" w:rsidRPr="00C77EF9" w:rsidRDefault="00C77EF9" w:rsidP="00C77EF9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C77EF9">
              <w:rPr>
                <w:b/>
                <w:i/>
                <w:sz w:val="18"/>
                <w:szCs w:val="18"/>
                <w:lang w:eastAsia="ru-RU"/>
              </w:rPr>
              <w:t xml:space="preserve">Куртка утепленная </w:t>
            </w:r>
            <w:r w:rsidRPr="00C77EF9">
              <w:rPr>
                <w:b/>
                <w:i/>
                <w:sz w:val="18"/>
                <w:szCs w:val="18"/>
                <w:lang w:eastAsia="ru-RU"/>
              </w:rPr>
              <w:lastRenderedPageBreak/>
              <w:t>зимняя с длинными рукавами, темно</w:t>
            </w:r>
          </w:p>
          <w:p w14:paraId="61927803" w14:textId="1A413A85" w:rsidR="00C77EF9" w:rsidRPr="004D1034" w:rsidRDefault="00C77EF9" w:rsidP="00C77EF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77EF9">
              <w:rPr>
                <w:b/>
                <w:i/>
                <w:sz w:val="18"/>
                <w:szCs w:val="18"/>
                <w:lang w:eastAsia="ru-RU"/>
              </w:rPr>
              <w:t>синего цвета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57FDF3" w14:textId="7576D4BD" w:rsidR="00C77EF9" w:rsidRPr="00C77EF9" w:rsidRDefault="00C77EF9" w:rsidP="00C77EF9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i/>
                <w:noProof/>
                <w:sz w:val="18"/>
                <w:szCs w:val="18"/>
                <w:lang w:eastAsia="ru-RU"/>
              </w:rPr>
            </w:pPr>
            <w:r w:rsidRPr="00C77EF9">
              <w:rPr>
                <w:i/>
                <w:noProof/>
                <w:sz w:val="18"/>
                <w:szCs w:val="18"/>
                <w:lang w:eastAsia="ru-RU"/>
              </w:rPr>
              <w:lastRenderedPageBreak/>
              <w:t>Материал  из</w:t>
            </w:r>
            <w:r w:rsidR="00774A85">
              <w:rPr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C77EF9">
              <w:rPr>
                <w:i/>
                <w:noProof/>
                <w:sz w:val="18"/>
                <w:szCs w:val="18"/>
                <w:lang w:eastAsia="ru-RU"/>
              </w:rPr>
              <w:lastRenderedPageBreak/>
              <w:t>плащевой ткани  на подкладке с центральной бортовой застежкой на тракторную</w:t>
            </w:r>
          </w:p>
          <w:p w14:paraId="0CB6172A" w14:textId="11C97188" w:rsidR="00C77EF9" w:rsidRPr="00C77EF9" w:rsidRDefault="00C77EF9" w:rsidP="00C77EF9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i/>
                <w:noProof/>
                <w:sz w:val="18"/>
                <w:szCs w:val="18"/>
                <w:lang w:eastAsia="ru-RU"/>
              </w:rPr>
            </w:pPr>
            <w:r w:rsidRPr="00C77EF9">
              <w:rPr>
                <w:i/>
                <w:noProof/>
                <w:sz w:val="18"/>
                <w:szCs w:val="18"/>
                <w:lang w:eastAsia="ru-RU"/>
              </w:rPr>
              <w:t>двухбегунковую тесьму- «молнию» с планкой, застегивающейся</w:t>
            </w:r>
          </w:p>
          <w:p w14:paraId="4B12EC92" w14:textId="78152507" w:rsidR="00C77EF9" w:rsidRPr="00C77EF9" w:rsidRDefault="00C77EF9" w:rsidP="00C77EF9">
            <w:pPr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77EF9">
              <w:rPr>
                <w:i/>
                <w:noProof/>
                <w:sz w:val="18"/>
                <w:szCs w:val="18"/>
                <w:lang w:eastAsia="ru-RU"/>
              </w:rPr>
              <w:t xml:space="preserve">на 4 кнопки. </w:t>
            </w:r>
            <w:r w:rsidRPr="00C77EF9">
              <w:rPr>
                <w:bCs/>
                <w:i/>
                <w:sz w:val="18"/>
                <w:szCs w:val="18"/>
                <w:lang w:eastAsia="ru-RU"/>
              </w:rPr>
              <w:t>Синтепон: плотностью не менее 250 г/м².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82F1" w14:textId="14C85AFD" w:rsidR="00C77EF9" w:rsidRDefault="00C77EF9" w:rsidP="00E04578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E3297" w14:textId="7A78B75D" w:rsidR="00C77EF9" w:rsidRPr="00C77EF9" w:rsidRDefault="00C77EF9" w:rsidP="00E04578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798EE" w14:textId="6835D75F" w:rsidR="00C77EF9" w:rsidRDefault="001A2420" w:rsidP="006B04C7">
            <w:pPr>
              <w:jc w:val="center"/>
            </w:pPr>
            <w:r>
              <w:t>200 325,00</w:t>
            </w:r>
          </w:p>
        </w:tc>
      </w:tr>
      <w:tr w:rsidR="001A2420" w:rsidRPr="00514A55" w14:paraId="7FCF239D" w14:textId="77777777" w:rsidTr="007F1EB0">
        <w:trPr>
          <w:trHeight w:val="77"/>
        </w:trPr>
        <w:tc>
          <w:tcPr>
            <w:tcW w:w="714" w:type="dxa"/>
            <w:vAlign w:val="center"/>
          </w:tcPr>
          <w:p w14:paraId="014738FC" w14:textId="44E492AB" w:rsidR="001A2420" w:rsidRDefault="001A2420" w:rsidP="00E04578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537" w:type="dxa"/>
            <w:gridSpan w:val="2"/>
            <w:vAlign w:val="center"/>
          </w:tcPr>
          <w:p w14:paraId="2461D0AD" w14:textId="77777777" w:rsidR="001A2420" w:rsidRPr="00D56432" w:rsidRDefault="001A2420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78F3F01" w14:textId="73D260FE" w:rsidR="001A2420" w:rsidRDefault="001A2420" w:rsidP="00E04578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DEF8" w14:textId="6A77D11B" w:rsidR="001A2420" w:rsidRPr="001A2420" w:rsidRDefault="001A2420" w:rsidP="00C77EF9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1A2420">
              <w:rPr>
                <w:b/>
                <w:color w:val="000000" w:themeColor="text1"/>
                <w:sz w:val="18"/>
                <w:szCs w:val="18"/>
                <w:lang w:eastAsia="ru-RU"/>
              </w:rPr>
              <w:t>Ботинки с высоким берцем утепленные (зимние) мужские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E5993D" w14:textId="67653E6C" w:rsidR="001A2420" w:rsidRPr="001A2420" w:rsidRDefault="001A2420" w:rsidP="001A2420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1A2420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атериал верха - 100 % натуральная кожа; материал подошвы: полиуретан (ТПУ/ПУ) черного цвета;</w:t>
            </w:r>
          </w:p>
          <w:p w14:paraId="5E26AAE8" w14:textId="77777777" w:rsidR="001A2420" w:rsidRPr="00C77EF9" w:rsidRDefault="001A2420" w:rsidP="00C77EF9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i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765D1" w14:textId="07D2C462" w:rsidR="001A2420" w:rsidRDefault="006B61BB" w:rsidP="00E04578">
            <w:pPr>
              <w:jc w:val="center"/>
            </w:pPr>
            <w:r>
              <w:t>пар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CD1A" w14:textId="66AA755D" w:rsidR="001A2420" w:rsidRDefault="001A2420" w:rsidP="00E04578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E57E7" w14:textId="02A0F107" w:rsidR="001A2420" w:rsidRDefault="007B34D9" w:rsidP="006B04C7">
            <w:pPr>
              <w:jc w:val="center"/>
            </w:pPr>
            <w:r>
              <w:t>147 866,00</w:t>
            </w:r>
          </w:p>
        </w:tc>
      </w:tr>
      <w:tr w:rsidR="001A2420" w:rsidRPr="00514A55" w14:paraId="7E3A69DF" w14:textId="77777777" w:rsidTr="007F1EB0">
        <w:trPr>
          <w:trHeight w:val="77"/>
        </w:trPr>
        <w:tc>
          <w:tcPr>
            <w:tcW w:w="714" w:type="dxa"/>
            <w:vAlign w:val="center"/>
          </w:tcPr>
          <w:p w14:paraId="54A130D2" w14:textId="71EA77A7" w:rsidR="001A2420" w:rsidRDefault="001A2420" w:rsidP="00E04578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537" w:type="dxa"/>
            <w:gridSpan w:val="2"/>
            <w:vAlign w:val="center"/>
          </w:tcPr>
          <w:p w14:paraId="46DABAB6" w14:textId="77777777" w:rsidR="001A2420" w:rsidRPr="00D56432" w:rsidRDefault="001A2420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39AA76" w14:textId="6E709561" w:rsidR="001A2420" w:rsidRDefault="001A2420" w:rsidP="00E04578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D629C" w14:textId="577F6BC5" w:rsidR="001A2420" w:rsidRPr="001A2420" w:rsidRDefault="001A2420" w:rsidP="00C77EF9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A2420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Туфли мужские летние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76ACDF" w14:textId="6D03A1B2" w:rsidR="001A2420" w:rsidRPr="001A2420" w:rsidRDefault="001A2420" w:rsidP="001A2420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>Материал:</w:t>
            </w:r>
            <w:r w:rsidRPr="001A2420">
              <w:rPr>
                <w:i/>
                <w:color w:val="000000" w:themeColor="text1"/>
                <w:sz w:val="18"/>
                <w:szCs w:val="18"/>
                <w:lang w:eastAsia="ru-RU"/>
              </w:rPr>
              <w:t xml:space="preserve"> натуральная кожа КРС хром-растительного дубления. </w:t>
            </w:r>
            <w:r w:rsidRPr="001A2420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 xml:space="preserve">материал подкладки – кожа </w:t>
            </w:r>
            <w:r w:rsidRPr="001A2420">
              <w:rPr>
                <w:i/>
                <w:color w:val="000000" w:themeColor="text1"/>
                <w:sz w:val="18"/>
                <w:szCs w:val="18"/>
                <w:lang w:eastAsia="ru-RU"/>
              </w:rPr>
              <w:t>композиционно термопластичный материал.</w:t>
            </w:r>
          </w:p>
          <w:p w14:paraId="66CCCA2B" w14:textId="75D2C378" w:rsidR="001A2420" w:rsidRPr="001A2420" w:rsidRDefault="001A2420" w:rsidP="001A2420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1A2420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Материал подошвы - термоэластопласт ( ТЭП); цвет изделия – черный.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4C91C" w14:textId="361E3E43" w:rsidR="001A2420" w:rsidRDefault="006B61BB" w:rsidP="00E04578">
            <w:pPr>
              <w:jc w:val="center"/>
            </w:pPr>
            <w:r>
              <w:t>п</w:t>
            </w:r>
            <w:bookmarkStart w:id="0" w:name="_GoBack"/>
            <w:bookmarkEnd w:id="0"/>
            <w:r>
              <w:t>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409D1" w14:textId="655739FB" w:rsidR="001A2420" w:rsidRDefault="00511A90" w:rsidP="00E04578">
            <w:pPr>
              <w:jc w:val="center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7E2D" w14:textId="6CE07BFC" w:rsidR="001A2420" w:rsidRDefault="001A2420" w:rsidP="006B04C7">
            <w:pPr>
              <w:jc w:val="center"/>
            </w:pPr>
            <w:r>
              <w:t>221 332,00</w:t>
            </w:r>
          </w:p>
        </w:tc>
      </w:tr>
      <w:tr w:rsidR="001A2420" w:rsidRPr="00514A55" w14:paraId="4026A18D" w14:textId="77777777" w:rsidTr="007F1EB0">
        <w:trPr>
          <w:trHeight w:val="77"/>
        </w:trPr>
        <w:tc>
          <w:tcPr>
            <w:tcW w:w="714" w:type="dxa"/>
            <w:vAlign w:val="center"/>
          </w:tcPr>
          <w:p w14:paraId="183C0A32" w14:textId="05369FD7" w:rsidR="001A2420" w:rsidRDefault="001A2420" w:rsidP="00E04578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537" w:type="dxa"/>
            <w:gridSpan w:val="2"/>
            <w:vAlign w:val="center"/>
          </w:tcPr>
          <w:p w14:paraId="525FD4EA" w14:textId="77777777" w:rsidR="001A2420" w:rsidRPr="00D56432" w:rsidRDefault="001A2420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177EA0D" w14:textId="318DFC73" w:rsidR="001A2420" w:rsidRDefault="001A2420" w:rsidP="00E04578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AD4C8" w14:textId="671387B2" w:rsidR="001A2420" w:rsidRPr="001A2420" w:rsidRDefault="001A2420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A2420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Туфли мужские </w:t>
            </w:r>
            <w:r w:rsidR="00CA43EC"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  <w:t>демисезонные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5E19E0" w14:textId="7B9380D6" w:rsidR="00511A90" w:rsidRPr="00511A90" w:rsidRDefault="00511A90" w:rsidP="00511A90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  <w:lang w:eastAsia="ru-RU"/>
              </w:rPr>
              <w:t xml:space="preserve">Материал </w:t>
            </w:r>
            <w:r w:rsidRPr="00511A90">
              <w:rPr>
                <w:i/>
                <w:color w:val="000000" w:themeColor="text1"/>
                <w:sz w:val="18"/>
                <w:szCs w:val="18"/>
                <w:lang w:eastAsia="ru-RU"/>
              </w:rPr>
              <w:t xml:space="preserve">натуральная кожа КРС хром-растительного дубления. </w:t>
            </w:r>
            <w:r w:rsidRPr="00511A90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материал подкладки – кожа</w:t>
            </w:r>
          </w:p>
          <w:p w14:paraId="5B13957E" w14:textId="77777777" w:rsidR="00511A90" w:rsidRPr="00511A90" w:rsidRDefault="00511A90" w:rsidP="00511A90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A90">
              <w:rPr>
                <w:i/>
                <w:color w:val="000000" w:themeColor="text1"/>
                <w:sz w:val="18"/>
                <w:szCs w:val="18"/>
                <w:lang w:eastAsia="ru-RU"/>
              </w:rPr>
              <w:t>композиционно термопластичный материал.</w:t>
            </w:r>
          </w:p>
          <w:p w14:paraId="27A1D141" w14:textId="195AEAED" w:rsidR="001A2420" w:rsidRDefault="00511A90" w:rsidP="00511A90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A90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материал подошвы - термоэластопласт ( ТЭП); цвет изделия – черный.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60DE" w14:textId="2295E668" w:rsidR="001A2420" w:rsidRDefault="006B61BB" w:rsidP="00E04578">
            <w:pPr>
              <w:jc w:val="center"/>
            </w:pPr>
            <w:r>
              <w:t>пар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1C53E" w14:textId="4BC3AC0B" w:rsidR="001A2420" w:rsidRDefault="00511A90" w:rsidP="00E04578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B5E3" w14:textId="5EDEE0A7" w:rsidR="001A2420" w:rsidRDefault="00CA43EC" w:rsidP="006B04C7">
            <w:pPr>
              <w:jc w:val="center"/>
            </w:pPr>
            <w:r>
              <w:t>186 000,00</w:t>
            </w:r>
          </w:p>
        </w:tc>
      </w:tr>
      <w:tr w:rsidR="00CA43EC" w:rsidRPr="00514A55" w14:paraId="794957D8" w14:textId="77777777" w:rsidTr="007F1EB0">
        <w:trPr>
          <w:trHeight w:val="77"/>
        </w:trPr>
        <w:tc>
          <w:tcPr>
            <w:tcW w:w="714" w:type="dxa"/>
            <w:vAlign w:val="center"/>
          </w:tcPr>
          <w:p w14:paraId="622083D7" w14:textId="7C07B407" w:rsidR="00CA43EC" w:rsidRDefault="00CA43EC" w:rsidP="00E04578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2537" w:type="dxa"/>
            <w:gridSpan w:val="2"/>
            <w:vAlign w:val="center"/>
          </w:tcPr>
          <w:p w14:paraId="146EB3D0" w14:textId="77777777" w:rsidR="00CA43EC" w:rsidRPr="00D56432" w:rsidRDefault="00CA43EC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5F4EAD5" w14:textId="1BB6D0FC" w:rsidR="00CA43EC" w:rsidRDefault="00CA43EC" w:rsidP="00CA43EC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92EEB" w14:textId="77777777" w:rsidR="00CA43EC" w:rsidRDefault="00F16D2B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6D2B">
              <w:rPr>
                <w:b/>
                <w:bCs/>
                <w:i/>
                <w:sz w:val="18"/>
                <w:szCs w:val="18"/>
              </w:rPr>
              <w:t>Галстук</w:t>
            </w:r>
          </w:p>
          <w:p w14:paraId="4FE1D707" w14:textId="18012960" w:rsidR="00F16D2B" w:rsidRPr="00F16D2B" w:rsidRDefault="00F16D2B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04955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C2E362" wp14:editId="155AF44A">
                  <wp:extent cx="803033" cy="1590040"/>
                  <wp:effectExtent l="0" t="0" r="0" b="0"/>
                  <wp:docPr id="7" name="Рисунок 7" descr="12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06" cy="160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9F1A2A" w14:textId="05076AA1" w:rsidR="00F16D2B" w:rsidRPr="00F16D2B" w:rsidRDefault="00F16D2B" w:rsidP="00F16D2B">
            <w:pPr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  <w:r w:rsidRPr="00F16D2B">
              <w:rPr>
                <w:i/>
                <w:sz w:val="18"/>
                <w:szCs w:val="18"/>
              </w:rPr>
              <w:t>Ткань галстучная саржа мелкоузорчатая, ломаная, черного цвета, узор - елочка</w:t>
            </w:r>
          </w:p>
          <w:p w14:paraId="260305E1" w14:textId="13BB72FC" w:rsidR="00CA43EC" w:rsidRDefault="00F16D2B" w:rsidP="00F16D2B">
            <w:pPr>
              <w:tabs>
                <w:tab w:val="num" w:pos="1843"/>
                <w:tab w:val="center" w:pos="4677"/>
                <w:tab w:val="right" w:pos="9355"/>
              </w:tabs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16D2B">
              <w:rPr>
                <w:i/>
                <w:sz w:val="18"/>
                <w:szCs w:val="18"/>
              </w:rPr>
              <w:t xml:space="preserve">Состав: 100 % </w:t>
            </w:r>
            <w:r w:rsidRPr="00F16D2B">
              <w:rPr>
                <w:bCs/>
                <w:i/>
                <w:iCs/>
                <w:sz w:val="18"/>
                <w:szCs w:val="18"/>
              </w:rPr>
              <w:t xml:space="preserve">– </w:t>
            </w:r>
            <w:r w:rsidRPr="00F16D2B">
              <w:rPr>
                <w:i/>
                <w:sz w:val="18"/>
                <w:szCs w:val="18"/>
              </w:rPr>
              <w:t>ПЭ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5683" w14:textId="07D607ED" w:rsidR="00CA43EC" w:rsidRDefault="00F16D2B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CE43" w14:textId="3EAD81F9" w:rsidR="00CA43EC" w:rsidRDefault="00F16D2B" w:rsidP="00E04578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99EAD" w14:textId="05614EB4" w:rsidR="00CA43EC" w:rsidRDefault="00F16D2B" w:rsidP="00F16D2B">
            <w:pPr>
              <w:jc w:val="center"/>
            </w:pPr>
            <w:r>
              <w:t>9 800,00</w:t>
            </w:r>
          </w:p>
        </w:tc>
      </w:tr>
      <w:tr w:rsidR="00F16D2B" w:rsidRPr="00514A55" w14:paraId="63233E09" w14:textId="77777777" w:rsidTr="007F1EB0">
        <w:trPr>
          <w:trHeight w:val="77"/>
        </w:trPr>
        <w:tc>
          <w:tcPr>
            <w:tcW w:w="714" w:type="dxa"/>
            <w:vAlign w:val="center"/>
          </w:tcPr>
          <w:p w14:paraId="7FAC279A" w14:textId="2911EF46" w:rsidR="00F16D2B" w:rsidRDefault="00F16D2B" w:rsidP="00E04578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2537" w:type="dxa"/>
            <w:gridSpan w:val="2"/>
            <w:vAlign w:val="center"/>
          </w:tcPr>
          <w:p w14:paraId="0A784213" w14:textId="77777777" w:rsidR="00F16D2B" w:rsidRPr="00D56432" w:rsidRDefault="00F16D2B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28B8195" w14:textId="72624E14" w:rsidR="00F16D2B" w:rsidRDefault="00774A85" w:rsidP="00CA43EC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C04D0" w14:textId="77777777" w:rsidR="00F16D2B" w:rsidRDefault="00F16D2B" w:rsidP="00774A85">
            <w:pPr>
              <w:tabs>
                <w:tab w:val="num" w:pos="1843"/>
                <w:tab w:val="center" w:pos="4677"/>
                <w:tab w:val="right" w:pos="9355"/>
              </w:tabs>
              <w:ind w:right="-108"/>
              <w:rPr>
                <w:b/>
                <w:i/>
                <w:noProof/>
                <w:sz w:val="18"/>
                <w:szCs w:val="18"/>
                <w:lang w:eastAsia="ru-RU"/>
              </w:rPr>
            </w:pPr>
          </w:p>
          <w:p w14:paraId="3B72E652" w14:textId="00635B8E" w:rsidR="00F16D2B" w:rsidRDefault="00F16D2B" w:rsidP="00774A85">
            <w:pPr>
              <w:tabs>
                <w:tab w:val="num" w:pos="1843"/>
                <w:tab w:val="center" w:pos="4677"/>
                <w:tab w:val="right" w:pos="9355"/>
              </w:tabs>
              <w:ind w:right="-108"/>
              <w:jc w:val="center"/>
              <w:rPr>
                <w:b/>
                <w:i/>
                <w:noProof/>
                <w:sz w:val="18"/>
                <w:szCs w:val="18"/>
                <w:lang w:eastAsia="ru-RU"/>
              </w:rPr>
            </w:pPr>
            <w:r w:rsidRPr="00F16D2B">
              <w:rPr>
                <w:b/>
                <w:i/>
                <w:noProof/>
                <w:sz w:val="18"/>
                <w:szCs w:val="18"/>
                <w:lang w:eastAsia="ru-RU"/>
              </w:rPr>
              <w:t>Шеврон на липучке оливкового цвета</w:t>
            </w:r>
          </w:p>
          <w:p w14:paraId="55955D7A" w14:textId="77777777" w:rsidR="00F16D2B" w:rsidRDefault="00F16D2B" w:rsidP="00774A85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7CF7112F" w14:textId="0E11A28B" w:rsidR="00F16D2B" w:rsidRPr="00F16D2B" w:rsidRDefault="00F16D2B" w:rsidP="00F16D2B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495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AB886" wp14:editId="24E0D624">
                  <wp:extent cx="939800" cy="1057275"/>
                  <wp:effectExtent l="0" t="0" r="0" b="9525"/>
                  <wp:docPr id="8" name="Рисунок 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BC4EAF" w14:textId="6AE309E8" w:rsidR="00F16D2B" w:rsidRPr="00F16D2B" w:rsidRDefault="00F16D2B" w:rsidP="00F16D2B">
            <w:pPr>
              <w:suppressAutoHyphens/>
              <w:ind w:right="-1044"/>
              <w:rPr>
                <w:i/>
                <w:noProof/>
                <w:sz w:val="18"/>
                <w:szCs w:val="18"/>
                <w:lang w:eastAsia="ru-RU"/>
              </w:rPr>
            </w:pPr>
            <w:r w:rsidRPr="00F16D2B">
              <w:rPr>
                <w:i/>
                <w:noProof/>
                <w:sz w:val="18"/>
                <w:szCs w:val="18"/>
                <w:lang w:eastAsia="ru-RU"/>
              </w:rPr>
              <w:t>Сукно приборное,</w:t>
            </w:r>
          </w:p>
          <w:p w14:paraId="28238391" w14:textId="77777777" w:rsidR="00F16D2B" w:rsidRPr="00F16D2B" w:rsidRDefault="00F16D2B" w:rsidP="00F16D2B">
            <w:pPr>
              <w:suppressAutoHyphens/>
              <w:ind w:right="-1044"/>
              <w:rPr>
                <w:i/>
                <w:noProof/>
                <w:sz w:val="18"/>
                <w:szCs w:val="18"/>
                <w:lang w:eastAsia="ru-RU"/>
              </w:rPr>
            </w:pPr>
            <w:r w:rsidRPr="00F16D2B">
              <w:rPr>
                <w:i/>
                <w:noProof/>
                <w:sz w:val="18"/>
                <w:szCs w:val="18"/>
                <w:lang w:eastAsia="ru-RU"/>
              </w:rPr>
              <w:t>оливкового цвета, с изображением герба Приднестровской</w:t>
            </w:r>
          </w:p>
          <w:p w14:paraId="2D5B3308" w14:textId="23000464" w:rsidR="00F16D2B" w:rsidRDefault="00F16D2B" w:rsidP="00F16D2B">
            <w:pPr>
              <w:suppressLineNumbers/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16D2B">
              <w:rPr>
                <w:i/>
                <w:noProof/>
                <w:sz w:val="18"/>
                <w:szCs w:val="18"/>
                <w:lang w:eastAsia="ru-RU"/>
              </w:rPr>
              <w:t>Молдавской Республики.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19698" w14:textId="60C909F6" w:rsidR="00F16D2B" w:rsidRDefault="00F16D2B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B1326" w14:textId="2EC674A5" w:rsidR="00F16D2B" w:rsidRDefault="00F16D2B" w:rsidP="00E04578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48AF" w14:textId="13D3066F" w:rsidR="00F16D2B" w:rsidRDefault="00F16D2B" w:rsidP="006B04C7">
            <w:pPr>
              <w:jc w:val="center"/>
            </w:pPr>
            <w:r>
              <w:t>4 425,00</w:t>
            </w:r>
          </w:p>
        </w:tc>
      </w:tr>
      <w:tr w:rsidR="00F16D2B" w:rsidRPr="00514A55" w14:paraId="6C54A4C1" w14:textId="77777777" w:rsidTr="007F1EB0">
        <w:trPr>
          <w:trHeight w:val="77"/>
        </w:trPr>
        <w:tc>
          <w:tcPr>
            <w:tcW w:w="714" w:type="dxa"/>
            <w:vAlign w:val="center"/>
          </w:tcPr>
          <w:p w14:paraId="4C7519DA" w14:textId="6082758B" w:rsidR="00F16D2B" w:rsidRDefault="006E696B" w:rsidP="00E04578">
            <w:pPr>
              <w:pStyle w:val="TableParagraph"/>
              <w:jc w:val="center"/>
            </w:pPr>
            <w:r>
              <w:t>1</w:t>
            </w:r>
            <w:r w:rsidR="0030326D">
              <w:t>5</w:t>
            </w:r>
          </w:p>
        </w:tc>
        <w:tc>
          <w:tcPr>
            <w:tcW w:w="2537" w:type="dxa"/>
            <w:gridSpan w:val="2"/>
            <w:vAlign w:val="center"/>
          </w:tcPr>
          <w:p w14:paraId="436D9A7C" w14:textId="77777777" w:rsidR="00F16D2B" w:rsidRPr="00D56432" w:rsidRDefault="00F16D2B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ECC5C2A" w14:textId="01841918" w:rsidR="00F16D2B" w:rsidRDefault="006E696B" w:rsidP="00CA43EC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4B61" w14:textId="77777777" w:rsidR="006E696B" w:rsidRDefault="006E696B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  <w:p w14:paraId="60021D21" w14:textId="42EBA907" w:rsidR="00F16D2B" w:rsidRDefault="006E696B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6E696B">
              <w:rPr>
                <w:b/>
                <w:i/>
                <w:noProof/>
                <w:color w:val="000000" w:themeColor="text1"/>
                <w:sz w:val="18"/>
                <w:szCs w:val="18"/>
                <w:lang w:eastAsia="ru-RU"/>
              </w:rPr>
              <w:t>Звезда большая полевая диам. 20 мм</w:t>
            </w:r>
          </w:p>
          <w:p w14:paraId="23244EB1" w14:textId="77777777" w:rsidR="006E696B" w:rsidRDefault="006E696B" w:rsidP="006E696B">
            <w:pPr>
              <w:tabs>
                <w:tab w:val="num" w:pos="1843"/>
                <w:tab w:val="center" w:pos="4677"/>
                <w:tab w:val="right" w:pos="9355"/>
              </w:tabs>
              <w:ind w:right="-108"/>
              <w:rPr>
                <w:b/>
                <w:bCs/>
                <w:i/>
                <w:sz w:val="18"/>
                <w:szCs w:val="18"/>
              </w:rPr>
            </w:pPr>
          </w:p>
          <w:p w14:paraId="60F89E48" w14:textId="4F1CE905" w:rsidR="006E696B" w:rsidRPr="006E696B" w:rsidRDefault="006E696B" w:rsidP="006E696B">
            <w:pPr>
              <w:tabs>
                <w:tab w:val="num" w:pos="1843"/>
                <w:tab w:val="center" w:pos="4677"/>
                <w:tab w:val="right" w:pos="9355"/>
              </w:tabs>
              <w:ind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495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2F578F" wp14:editId="3EE4B606">
                  <wp:extent cx="803275" cy="710440"/>
                  <wp:effectExtent l="0" t="0" r="0" b="0"/>
                  <wp:docPr id="10" name="Рисунок 10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0" cy="71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A6DD0F" w14:textId="17215AA6" w:rsidR="006E696B" w:rsidRPr="006E696B" w:rsidRDefault="006E696B" w:rsidP="006E696B">
            <w:pPr>
              <w:suppressAutoHyphens/>
              <w:ind w:right="-1044"/>
              <w:rPr>
                <w:i/>
                <w:noProof/>
                <w:sz w:val="18"/>
                <w:szCs w:val="18"/>
                <w:lang w:eastAsia="ru-RU"/>
              </w:rPr>
            </w:pPr>
            <w:r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З</w:t>
            </w:r>
            <w:r w:rsidRPr="006E696B"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  <w:t>ащитного</w:t>
            </w:r>
            <w:r w:rsidRPr="006E696B">
              <w:rPr>
                <w:i/>
                <w:noProof/>
                <w:sz w:val="18"/>
                <w:szCs w:val="18"/>
                <w:lang w:eastAsia="ru-RU"/>
              </w:rPr>
              <w:t xml:space="preserve"> зелёного  цвета представляет собой выпуклую цельнометаллическую 5-ти</w:t>
            </w:r>
          </w:p>
          <w:p w14:paraId="7DA61466" w14:textId="77777777" w:rsidR="006E696B" w:rsidRDefault="006E696B" w:rsidP="006E696B">
            <w:pPr>
              <w:suppressAutoHyphens/>
              <w:ind w:right="-1044"/>
              <w:rPr>
                <w:i/>
                <w:noProof/>
                <w:sz w:val="18"/>
                <w:szCs w:val="18"/>
                <w:lang w:eastAsia="ru-RU"/>
              </w:rPr>
            </w:pPr>
            <w:r w:rsidRPr="006E696B">
              <w:rPr>
                <w:i/>
                <w:noProof/>
                <w:sz w:val="18"/>
                <w:szCs w:val="18"/>
                <w:lang w:eastAsia="ru-RU"/>
              </w:rPr>
              <w:t>конечную звезду,</w:t>
            </w:r>
          </w:p>
          <w:p w14:paraId="5563057C" w14:textId="77777777" w:rsidR="006E696B" w:rsidRDefault="006E696B" w:rsidP="006E696B">
            <w:pPr>
              <w:suppressAutoHyphens/>
              <w:ind w:right="-1044"/>
              <w:rPr>
                <w:i/>
                <w:noProof/>
                <w:sz w:val="18"/>
                <w:szCs w:val="18"/>
                <w:lang w:eastAsia="ru-RU"/>
              </w:rPr>
            </w:pPr>
            <w:r w:rsidRPr="006E696B">
              <w:rPr>
                <w:i/>
                <w:noProof/>
                <w:sz w:val="18"/>
                <w:szCs w:val="18"/>
                <w:lang w:eastAsia="ru-RU"/>
              </w:rPr>
              <w:t xml:space="preserve"> во внутренних</w:t>
            </w:r>
          </w:p>
          <w:p w14:paraId="227B539B" w14:textId="67698011" w:rsidR="006E696B" w:rsidRPr="006E696B" w:rsidRDefault="006E696B" w:rsidP="006E696B">
            <w:pPr>
              <w:suppressAutoHyphens/>
              <w:ind w:right="-1044"/>
              <w:rPr>
                <w:i/>
                <w:noProof/>
                <w:sz w:val="18"/>
                <w:szCs w:val="18"/>
                <w:lang w:eastAsia="ru-RU"/>
              </w:rPr>
            </w:pPr>
            <w:r w:rsidRPr="006E696B">
              <w:rPr>
                <w:i/>
                <w:noProof/>
                <w:sz w:val="18"/>
                <w:szCs w:val="18"/>
                <w:lang w:eastAsia="ru-RU"/>
              </w:rPr>
              <w:t xml:space="preserve"> углах 4-х полосный луч, в центре выгровирована  5-ти конечная звезда размером 9 мм</w:t>
            </w:r>
          </w:p>
          <w:p w14:paraId="3CDD26FE" w14:textId="70431BE6" w:rsidR="006E696B" w:rsidRDefault="006E696B" w:rsidP="006E696B">
            <w:pPr>
              <w:suppressLineNumbers/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696B">
              <w:rPr>
                <w:i/>
                <w:noProof/>
                <w:sz w:val="24"/>
                <w:szCs w:val="24"/>
                <w:lang w:eastAsia="ru-RU"/>
              </w:rPr>
              <w:t xml:space="preserve">. </w:t>
            </w:r>
            <w:r w:rsidRPr="006E696B">
              <w:rPr>
                <w:i/>
                <w:noProof/>
                <w:sz w:val="18"/>
                <w:szCs w:val="18"/>
                <w:lang w:eastAsia="ru-RU"/>
              </w:rPr>
              <w:t>С обратной стороны крепление (клямер).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BB43" w14:textId="7062187D" w:rsidR="00F16D2B" w:rsidRDefault="006E696B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BCC6" w14:textId="455B4164" w:rsidR="00F16D2B" w:rsidRDefault="006E696B" w:rsidP="00E04578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7E40D" w14:textId="5B674E8B" w:rsidR="00F16D2B" w:rsidRDefault="0030326D" w:rsidP="006B04C7">
            <w:pPr>
              <w:jc w:val="center"/>
            </w:pPr>
            <w:r>
              <w:t>3 575,00</w:t>
            </w:r>
          </w:p>
        </w:tc>
      </w:tr>
      <w:tr w:rsidR="006E696B" w:rsidRPr="00514A55" w14:paraId="3A1C06D1" w14:textId="77777777" w:rsidTr="007F1EB0">
        <w:trPr>
          <w:trHeight w:val="77"/>
        </w:trPr>
        <w:tc>
          <w:tcPr>
            <w:tcW w:w="714" w:type="dxa"/>
            <w:vAlign w:val="center"/>
          </w:tcPr>
          <w:p w14:paraId="30ACE6F6" w14:textId="5C8AB347" w:rsidR="006E696B" w:rsidRDefault="006E696B" w:rsidP="00E04578">
            <w:pPr>
              <w:pStyle w:val="TableParagraph"/>
              <w:jc w:val="center"/>
            </w:pPr>
            <w:r>
              <w:t>1</w:t>
            </w:r>
            <w:r w:rsidR="0030326D">
              <w:t>6</w:t>
            </w:r>
          </w:p>
        </w:tc>
        <w:tc>
          <w:tcPr>
            <w:tcW w:w="2537" w:type="dxa"/>
            <w:gridSpan w:val="2"/>
            <w:vAlign w:val="center"/>
          </w:tcPr>
          <w:p w14:paraId="742549ED" w14:textId="77777777" w:rsidR="006E696B" w:rsidRPr="00D56432" w:rsidRDefault="006E696B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591EBC7" w14:textId="22320334" w:rsidR="006E696B" w:rsidRDefault="006E696B" w:rsidP="00CA43EC">
            <w:pPr>
              <w:pStyle w:val="TableParagraph"/>
              <w:jc w:val="center"/>
            </w:pPr>
            <w:r>
              <w:t>1</w:t>
            </w:r>
            <w:r w:rsidR="007B34D9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506E" w14:textId="77777777" w:rsidR="006E696B" w:rsidRDefault="006E696B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sz w:val="18"/>
                <w:szCs w:val="18"/>
                <w:lang w:eastAsia="ru-RU"/>
              </w:rPr>
            </w:pPr>
          </w:p>
          <w:p w14:paraId="7BD35A2E" w14:textId="77777777" w:rsidR="006E696B" w:rsidRDefault="006E696B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sz w:val="18"/>
                <w:szCs w:val="18"/>
                <w:lang w:eastAsia="ru-RU"/>
              </w:rPr>
            </w:pPr>
            <w:r w:rsidRPr="006E696B">
              <w:rPr>
                <w:b/>
                <w:i/>
                <w:noProof/>
                <w:sz w:val="18"/>
                <w:szCs w:val="18"/>
                <w:lang w:eastAsia="ru-RU"/>
              </w:rPr>
              <w:t>Звезда малая полевая диам. 14 мм</w:t>
            </w:r>
          </w:p>
          <w:p w14:paraId="628E6F29" w14:textId="77777777" w:rsidR="007F1EB0" w:rsidRDefault="007F1EB0" w:rsidP="007F1EB0">
            <w:pPr>
              <w:tabs>
                <w:tab w:val="num" w:pos="1843"/>
                <w:tab w:val="center" w:pos="4677"/>
                <w:tab w:val="right" w:pos="9355"/>
              </w:tabs>
              <w:ind w:right="-108"/>
              <w:rPr>
                <w:noProof/>
                <w:sz w:val="20"/>
                <w:szCs w:val="20"/>
                <w:lang w:eastAsia="ru-RU"/>
              </w:rPr>
            </w:pPr>
          </w:p>
          <w:p w14:paraId="5A0F13AC" w14:textId="377D7215" w:rsidR="006E696B" w:rsidRPr="006E696B" w:rsidRDefault="006E696B" w:rsidP="007F1EB0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F0495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ECD3CA" wp14:editId="3FEEA5EF">
                  <wp:extent cx="546100" cy="482987"/>
                  <wp:effectExtent l="0" t="0" r="6350" b="0"/>
                  <wp:docPr id="12" name="Рисунок 12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61" cy="49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50EFDF" w14:textId="4A40B72E" w:rsidR="006E696B" w:rsidRP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>З</w:t>
            </w:r>
            <w:r w:rsidRPr="006E696B">
              <w:rPr>
                <w:noProof/>
                <w:sz w:val="18"/>
                <w:szCs w:val="18"/>
                <w:lang w:eastAsia="ru-RU"/>
              </w:rPr>
              <w:t>ащитного</w:t>
            </w:r>
          </w:p>
          <w:p w14:paraId="7B951197" w14:textId="77777777" w:rsid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зелёного цвета,</w:t>
            </w:r>
          </w:p>
          <w:p w14:paraId="050F2ABD" w14:textId="29182114" w:rsidR="006E696B" w:rsidRP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представляет собой выпуклую цельнометаллическую 5-ти</w:t>
            </w:r>
          </w:p>
          <w:p w14:paraId="05C0044D" w14:textId="77777777" w:rsid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конечную звезду, во внутренних углах 4-х полосный луч,</w:t>
            </w:r>
          </w:p>
          <w:p w14:paraId="31E73747" w14:textId="79E80E8D" w:rsidR="006E696B" w:rsidRP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в центре</w:t>
            </w:r>
          </w:p>
          <w:p w14:paraId="4E020256" w14:textId="568340AD" w:rsid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выгровирована</w:t>
            </w:r>
          </w:p>
          <w:p w14:paraId="0E40757D" w14:textId="3271ACE1" w:rsidR="006E696B" w:rsidRP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 xml:space="preserve">5-ти конечная звезда размером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6E696B">
                <w:rPr>
                  <w:noProof/>
                  <w:sz w:val="18"/>
                  <w:szCs w:val="18"/>
                  <w:lang w:eastAsia="ru-RU"/>
                </w:rPr>
                <w:t>9 мм</w:t>
              </w:r>
            </w:smartTag>
            <w:r w:rsidRPr="006E696B">
              <w:rPr>
                <w:noProof/>
                <w:sz w:val="18"/>
                <w:szCs w:val="18"/>
                <w:lang w:eastAsia="ru-RU"/>
              </w:rPr>
              <w:t>.</w:t>
            </w:r>
          </w:p>
          <w:p w14:paraId="01A16E7B" w14:textId="0455226A" w:rsidR="006E696B" w:rsidRDefault="006E696B" w:rsidP="00AD486F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С обратной</w:t>
            </w:r>
          </w:p>
          <w:p w14:paraId="0F729A49" w14:textId="3E208BD6" w:rsidR="006E696B" w:rsidRDefault="006E696B" w:rsidP="00AD486F">
            <w:pPr>
              <w:suppressAutoHyphens/>
              <w:ind w:right="-1044"/>
              <w:rPr>
                <w:i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6E696B">
              <w:rPr>
                <w:noProof/>
                <w:sz w:val="18"/>
                <w:szCs w:val="18"/>
                <w:lang w:eastAsia="ru-RU"/>
              </w:rPr>
              <w:t>стороны крепление (клямер</w:t>
            </w:r>
            <w:r w:rsidRPr="000C3FA3">
              <w:rPr>
                <w:noProof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8C1B" w14:textId="76A1F763" w:rsidR="006E696B" w:rsidRDefault="006E696B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CBA62" w14:textId="7B4C1FBF" w:rsidR="006E696B" w:rsidRDefault="006E696B" w:rsidP="00E04578">
            <w:pPr>
              <w:jc w:val="center"/>
            </w:pPr>
            <w:r>
              <w:t>200</w:t>
            </w:r>
            <w:r w:rsidR="00AD486F"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FB85" w14:textId="0714713B" w:rsidR="006E696B" w:rsidRDefault="0030326D" w:rsidP="006B04C7">
            <w:pPr>
              <w:jc w:val="center"/>
            </w:pPr>
            <w:r>
              <w:t>13 000,00</w:t>
            </w:r>
          </w:p>
        </w:tc>
      </w:tr>
      <w:tr w:rsidR="007F1EB0" w:rsidRPr="00514A55" w14:paraId="3E18EF0C" w14:textId="77777777" w:rsidTr="007F1EB0">
        <w:trPr>
          <w:trHeight w:val="77"/>
        </w:trPr>
        <w:tc>
          <w:tcPr>
            <w:tcW w:w="714" w:type="dxa"/>
            <w:vAlign w:val="center"/>
          </w:tcPr>
          <w:p w14:paraId="5BAFC866" w14:textId="0CD2DACF" w:rsidR="007F1EB0" w:rsidRDefault="007F1EB0" w:rsidP="00E04578">
            <w:pPr>
              <w:pStyle w:val="TableParagraph"/>
              <w:jc w:val="center"/>
            </w:pPr>
            <w:r>
              <w:t>1</w:t>
            </w:r>
            <w:r w:rsidR="0030326D">
              <w:t>7</w:t>
            </w:r>
          </w:p>
        </w:tc>
        <w:tc>
          <w:tcPr>
            <w:tcW w:w="2537" w:type="dxa"/>
            <w:gridSpan w:val="2"/>
            <w:vAlign w:val="center"/>
          </w:tcPr>
          <w:p w14:paraId="01A7E187" w14:textId="77777777" w:rsidR="007F1EB0" w:rsidRPr="00D56432" w:rsidRDefault="007F1EB0" w:rsidP="00D56432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083A946" w14:textId="01682A0B" w:rsidR="007F1EB0" w:rsidRDefault="007F1EB0" w:rsidP="00CA43EC">
            <w:pPr>
              <w:pStyle w:val="TableParagraph"/>
              <w:jc w:val="center"/>
            </w:pPr>
            <w:r>
              <w:t>1</w:t>
            </w:r>
            <w:r w:rsidR="007B34D9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3566" w14:textId="77777777" w:rsidR="007F1EB0" w:rsidRDefault="007F1EB0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sz w:val="18"/>
                <w:szCs w:val="18"/>
                <w:lang w:eastAsia="ru-RU"/>
              </w:rPr>
            </w:pPr>
            <w:r w:rsidRPr="007F1EB0">
              <w:rPr>
                <w:b/>
                <w:i/>
                <w:noProof/>
                <w:sz w:val="18"/>
                <w:szCs w:val="18"/>
                <w:lang w:eastAsia="ru-RU"/>
              </w:rPr>
              <w:t>Звезда большая диам. 20 мм</w:t>
            </w:r>
          </w:p>
          <w:p w14:paraId="12CAD146" w14:textId="77777777" w:rsidR="007F1EB0" w:rsidRDefault="007F1EB0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sz w:val="18"/>
                <w:szCs w:val="18"/>
                <w:lang w:eastAsia="ru-RU"/>
              </w:rPr>
            </w:pPr>
          </w:p>
          <w:p w14:paraId="7601A2DE" w14:textId="01512CF4" w:rsidR="007F1EB0" w:rsidRPr="007F1EB0" w:rsidRDefault="007F1EB0" w:rsidP="00CA43EC">
            <w:pPr>
              <w:tabs>
                <w:tab w:val="num" w:pos="1843"/>
                <w:tab w:val="center" w:pos="4677"/>
                <w:tab w:val="right" w:pos="9355"/>
              </w:tabs>
              <w:ind w:right="-108" w:hanging="108"/>
              <w:jc w:val="center"/>
              <w:rPr>
                <w:b/>
                <w:i/>
                <w:noProof/>
                <w:sz w:val="18"/>
                <w:szCs w:val="18"/>
                <w:lang w:eastAsia="ru-RU"/>
              </w:rPr>
            </w:pPr>
            <w:r w:rsidRPr="00F0495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CB2E78" wp14:editId="3E5C9872">
                  <wp:extent cx="917575" cy="667385"/>
                  <wp:effectExtent l="0" t="0" r="0" b="0"/>
                  <wp:docPr id="13" name="Рисунок 13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4D07F" w14:textId="098F9C6F" w:rsidR="007F1EB0" w:rsidRPr="007F1EB0" w:rsidRDefault="007F1EB0" w:rsidP="007F1EB0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>З</w:t>
            </w:r>
            <w:r w:rsidRPr="007F1EB0">
              <w:rPr>
                <w:noProof/>
                <w:sz w:val="18"/>
                <w:szCs w:val="18"/>
                <w:lang w:eastAsia="ru-RU"/>
              </w:rPr>
              <w:t>олотистого  цвета представляет</w:t>
            </w:r>
          </w:p>
          <w:p w14:paraId="4C4F5E0B" w14:textId="77777777" w:rsidR="007F1EB0" w:rsidRPr="007F1EB0" w:rsidRDefault="007F1EB0" w:rsidP="007F1EB0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7F1EB0">
              <w:rPr>
                <w:noProof/>
                <w:sz w:val="18"/>
                <w:szCs w:val="18"/>
                <w:lang w:eastAsia="ru-RU"/>
              </w:rPr>
              <w:t>собой выпуклую цельнометаллическую 5-ти конечную</w:t>
            </w:r>
          </w:p>
          <w:p w14:paraId="397EDCBE" w14:textId="77777777" w:rsidR="007F1EB0" w:rsidRDefault="007F1EB0" w:rsidP="007F1EB0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7F1EB0">
              <w:rPr>
                <w:noProof/>
                <w:sz w:val="18"/>
                <w:szCs w:val="18"/>
                <w:lang w:eastAsia="ru-RU"/>
              </w:rPr>
              <w:t xml:space="preserve">звезду. </w:t>
            </w:r>
          </w:p>
          <w:p w14:paraId="0BF91ABF" w14:textId="77777777" w:rsidR="007F1EB0" w:rsidRDefault="007F1EB0" w:rsidP="007F1EB0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7F1EB0">
              <w:rPr>
                <w:noProof/>
                <w:sz w:val="18"/>
                <w:szCs w:val="18"/>
                <w:lang w:eastAsia="ru-RU"/>
              </w:rPr>
              <w:t>С обратной стороны крепление</w:t>
            </w:r>
          </w:p>
          <w:p w14:paraId="1BD7B7E5" w14:textId="52E73C17" w:rsidR="007F1EB0" w:rsidRPr="007F1EB0" w:rsidRDefault="007F1EB0" w:rsidP="007F1EB0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  <w:r w:rsidRPr="007F1EB0">
              <w:rPr>
                <w:noProof/>
                <w:sz w:val="18"/>
                <w:szCs w:val="18"/>
                <w:lang w:eastAsia="ru-RU"/>
              </w:rPr>
              <w:t xml:space="preserve"> (клямер).</w:t>
            </w:r>
          </w:p>
          <w:p w14:paraId="37D20C15" w14:textId="77777777" w:rsidR="007F1EB0" w:rsidRDefault="007F1EB0" w:rsidP="006E696B">
            <w:pPr>
              <w:suppressAutoHyphens/>
              <w:ind w:right="-1044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65361" w14:textId="4D8C6643" w:rsidR="007F1EB0" w:rsidRDefault="007F1EB0" w:rsidP="00E04578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6A3C" w14:textId="4F6027A3" w:rsidR="007F1EB0" w:rsidRDefault="00AD486F" w:rsidP="00E04578">
            <w:pPr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49E6" w14:textId="05B31862" w:rsidR="007F1EB0" w:rsidRDefault="00AD486F" w:rsidP="006B04C7">
            <w:pPr>
              <w:jc w:val="center"/>
            </w:pPr>
            <w:r>
              <w:t>7 150,00</w:t>
            </w:r>
          </w:p>
        </w:tc>
      </w:tr>
      <w:tr w:rsidR="00117B45" w:rsidRPr="00514A55" w14:paraId="6965CEC2" w14:textId="77777777" w:rsidTr="00721847">
        <w:trPr>
          <w:trHeight w:val="195"/>
        </w:trPr>
        <w:tc>
          <w:tcPr>
            <w:tcW w:w="836" w:type="dxa"/>
            <w:gridSpan w:val="2"/>
          </w:tcPr>
          <w:p w14:paraId="28E54A24" w14:textId="77777777" w:rsidR="00117B45" w:rsidRPr="00365054" w:rsidRDefault="00117B45" w:rsidP="0036505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7659" w:type="dxa"/>
            <w:gridSpan w:val="8"/>
            <w:vAlign w:val="center"/>
          </w:tcPr>
          <w:p w14:paraId="1673D5C9" w14:textId="43C2F2B1" w:rsidR="00117B45" w:rsidRPr="00365054" w:rsidRDefault="00117B45" w:rsidP="00365054">
            <w:pPr>
              <w:jc w:val="right"/>
              <w:rPr>
                <w:b/>
                <w:bCs/>
                <w:sz w:val="24"/>
              </w:rPr>
            </w:pPr>
            <w:r w:rsidRPr="00365054"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4DD507D" w14:textId="5AE0C99F" w:rsidR="00117B45" w:rsidRPr="00365054" w:rsidRDefault="007B34D9" w:rsidP="00E04578">
            <w:pPr>
              <w:jc w:val="center"/>
              <w:rPr>
                <w:rStyle w:val="95pt"/>
                <w:rFonts w:eastAsiaTheme="minorHAnsi"/>
                <w:b/>
                <w:bCs/>
                <w:sz w:val="24"/>
                <w:szCs w:val="22"/>
              </w:rPr>
            </w:pPr>
            <w:r>
              <w:rPr>
                <w:rStyle w:val="95pt"/>
                <w:rFonts w:eastAsiaTheme="minorHAnsi"/>
                <w:b/>
                <w:bCs/>
                <w:sz w:val="24"/>
                <w:szCs w:val="22"/>
              </w:rPr>
              <w:t>1</w:t>
            </w:r>
            <w:r w:rsidR="00AD486F">
              <w:rPr>
                <w:rStyle w:val="95pt"/>
                <w:rFonts w:eastAsiaTheme="minorHAnsi"/>
                <w:b/>
                <w:bCs/>
                <w:sz w:val="24"/>
                <w:szCs w:val="22"/>
              </w:rPr>
              <w:t> 140 434</w:t>
            </w:r>
            <w:r>
              <w:rPr>
                <w:rStyle w:val="95pt"/>
                <w:rFonts w:eastAsiaTheme="minorHAnsi"/>
                <w:b/>
                <w:bCs/>
                <w:sz w:val="24"/>
                <w:szCs w:val="22"/>
              </w:rPr>
              <w:t>,00</w:t>
            </w:r>
          </w:p>
        </w:tc>
      </w:tr>
      <w:tr w:rsidR="00117B45" w:rsidRPr="00514A55" w14:paraId="43146F20" w14:textId="77777777" w:rsidTr="00721847">
        <w:trPr>
          <w:trHeight w:val="551"/>
        </w:trPr>
        <w:tc>
          <w:tcPr>
            <w:tcW w:w="714" w:type="dxa"/>
            <w:vAlign w:val="center"/>
          </w:tcPr>
          <w:p w14:paraId="552F325C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0EABD68E" w14:textId="77777777" w:rsidR="00117B45" w:rsidRPr="00514A55" w:rsidRDefault="00117B45" w:rsidP="00E04578">
            <w:pPr>
              <w:pStyle w:val="TableParagraph"/>
            </w:pPr>
            <w:r w:rsidRPr="00514A55">
              <w:t>Информация</w:t>
            </w:r>
            <w:r w:rsidRPr="00514A55">
              <w:rPr>
                <w:spacing w:val="-10"/>
              </w:rPr>
              <w:t xml:space="preserve"> </w:t>
            </w:r>
            <w:r w:rsidRPr="00514A55">
              <w:t>о</w:t>
            </w:r>
            <w:r w:rsidRPr="00514A55">
              <w:rPr>
                <w:spacing w:val="4"/>
              </w:rPr>
              <w:t xml:space="preserve"> </w:t>
            </w:r>
            <w:r w:rsidRPr="00514A55">
              <w:t>необходимости</w:t>
            </w:r>
            <w:r w:rsidRPr="00514A55">
              <w:rPr>
                <w:spacing w:val="-4"/>
              </w:rPr>
              <w:t xml:space="preserve"> </w:t>
            </w:r>
            <w:r w:rsidRPr="00514A55">
              <w:t>предоставления</w:t>
            </w:r>
            <w:r w:rsidRPr="00514A55">
              <w:rPr>
                <w:spacing w:val="-9"/>
              </w:rPr>
              <w:t xml:space="preserve"> </w:t>
            </w:r>
            <w:r w:rsidRPr="00514A55">
              <w:t>участниками</w:t>
            </w:r>
          </w:p>
          <w:p w14:paraId="7152C4F9" w14:textId="77777777" w:rsidR="00117B45" w:rsidRPr="00514A55" w:rsidRDefault="00117B45" w:rsidP="00E04578">
            <w:pPr>
              <w:pStyle w:val="TableParagraph"/>
            </w:pPr>
            <w:r w:rsidRPr="00514A55">
              <w:t>закупки образцов</w:t>
            </w:r>
            <w:r w:rsidRPr="00514A55">
              <w:rPr>
                <w:spacing w:val="-5"/>
              </w:rPr>
              <w:t xml:space="preserve"> </w:t>
            </w:r>
            <w:r w:rsidRPr="00514A55">
              <w:t>продукции, предлагаемых</w:t>
            </w:r>
            <w:r w:rsidRPr="00514A55">
              <w:rPr>
                <w:spacing w:val="-7"/>
              </w:rPr>
              <w:t xml:space="preserve"> </w:t>
            </w:r>
            <w:r w:rsidRPr="00514A55">
              <w:t>к</w:t>
            </w:r>
            <w:r w:rsidRPr="00514A55">
              <w:rPr>
                <w:spacing w:val="-3"/>
              </w:rPr>
              <w:t xml:space="preserve"> </w:t>
            </w:r>
            <w:r w:rsidRPr="00514A55">
              <w:t>поставке</w:t>
            </w:r>
          </w:p>
        </w:tc>
        <w:tc>
          <w:tcPr>
            <w:tcW w:w="1559" w:type="dxa"/>
            <w:gridSpan w:val="2"/>
          </w:tcPr>
          <w:p w14:paraId="3E745724" w14:textId="77777777" w:rsidR="00117B45" w:rsidRPr="00514A55" w:rsidRDefault="00117B45" w:rsidP="00E04578">
            <w:pPr>
              <w:pStyle w:val="TableParagraph"/>
            </w:pPr>
          </w:p>
        </w:tc>
        <w:tc>
          <w:tcPr>
            <w:tcW w:w="4678" w:type="dxa"/>
            <w:gridSpan w:val="5"/>
            <w:vAlign w:val="center"/>
          </w:tcPr>
          <w:p w14:paraId="0F5B77ED" w14:textId="329164EA" w:rsidR="00117B45" w:rsidRPr="00514A55" w:rsidRDefault="00696252" w:rsidP="00696252">
            <w:pPr>
              <w:pStyle w:val="TableParagraph"/>
              <w:jc w:val="both"/>
            </w:pPr>
            <w:r>
              <w:t xml:space="preserve">Участникам закупки необходимо предоставить образцы продукции, прилагаемых к поставке. Образцы должны быть предоставлены по каждому лоту предмета закупки. </w:t>
            </w:r>
          </w:p>
        </w:tc>
      </w:tr>
      <w:tr w:rsidR="00117B45" w:rsidRPr="00514A55" w14:paraId="511861BD" w14:textId="77777777" w:rsidTr="00721847">
        <w:trPr>
          <w:trHeight w:val="613"/>
        </w:trPr>
        <w:tc>
          <w:tcPr>
            <w:tcW w:w="714" w:type="dxa"/>
            <w:vAlign w:val="center"/>
          </w:tcPr>
          <w:p w14:paraId="01F80907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lastRenderedPageBreak/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237F0253" w14:textId="77777777" w:rsidR="00117B45" w:rsidRPr="00514A55" w:rsidRDefault="00117B45" w:rsidP="00E04578">
            <w:pPr>
              <w:pStyle w:val="TableParagraph"/>
            </w:pPr>
            <w:r w:rsidRPr="00514A55">
              <w:t>Дополнительные требования</w:t>
            </w:r>
            <w:r w:rsidRPr="00514A55">
              <w:rPr>
                <w:spacing w:val="-6"/>
              </w:rPr>
              <w:t xml:space="preserve"> </w:t>
            </w:r>
            <w:r w:rsidRPr="00514A55">
              <w:t>к предмету</w:t>
            </w:r>
            <w:r w:rsidRPr="00514A55">
              <w:rPr>
                <w:spacing w:val="-11"/>
              </w:rPr>
              <w:t xml:space="preserve"> </w:t>
            </w:r>
            <w:r w:rsidRPr="00514A55">
              <w:t>(объекту)</w:t>
            </w:r>
            <w:r w:rsidRPr="00514A55">
              <w:rPr>
                <w:spacing w:val="2"/>
              </w:rPr>
              <w:t xml:space="preserve"> </w:t>
            </w:r>
            <w:r w:rsidRPr="00514A55">
              <w:t>закупки</w:t>
            </w:r>
          </w:p>
        </w:tc>
        <w:tc>
          <w:tcPr>
            <w:tcW w:w="1559" w:type="dxa"/>
            <w:gridSpan w:val="2"/>
          </w:tcPr>
          <w:p w14:paraId="7ADD31F5" w14:textId="77777777" w:rsidR="00117B45" w:rsidRPr="00514A55" w:rsidRDefault="00117B45" w:rsidP="00E04578">
            <w:pPr>
              <w:pStyle w:val="TableParagraph"/>
            </w:pPr>
          </w:p>
        </w:tc>
        <w:tc>
          <w:tcPr>
            <w:tcW w:w="4678" w:type="dxa"/>
            <w:gridSpan w:val="5"/>
            <w:vAlign w:val="center"/>
          </w:tcPr>
          <w:p w14:paraId="5A88E725" w14:textId="103FCE62" w:rsidR="00117B45" w:rsidRPr="00514A55" w:rsidRDefault="00117B45" w:rsidP="00E04578">
            <w:pPr>
              <w:pStyle w:val="TableParagraph"/>
            </w:pPr>
            <w:r w:rsidRPr="00514A55">
              <w:t>нет</w:t>
            </w:r>
          </w:p>
        </w:tc>
      </w:tr>
      <w:tr w:rsidR="00117B45" w:rsidRPr="00514A55" w14:paraId="09D60CDD" w14:textId="77777777" w:rsidTr="00721847">
        <w:trPr>
          <w:trHeight w:val="551"/>
        </w:trPr>
        <w:tc>
          <w:tcPr>
            <w:tcW w:w="714" w:type="dxa"/>
            <w:vAlign w:val="center"/>
          </w:tcPr>
          <w:p w14:paraId="2F6A6DB2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387" w:type="dxa"/>
            <w:gridSpan w:val="3"/>
            <w:vAlign w:val="center"/>
          </w:tcPr>
          <w:p w14:paraId="20FF1DEF" w14:textId="77777777" w:rsidR="00117B45" w:rsidRPr="00514A55" w:rsidRDefault="00117B45" w:rsidP="00E04578">
            <w:pPr>
              <w:pStyle w:val="TableParagraph"/>
            </w:pPr>
            <w:r w:rsidRPr="00514A55">
              <w:t>Иная информация,</w:t>
            </w:r>
            <w:r w:rsidRPr="00514A55">
              <w:rPr>
                <w:spacing w:val="1"/>
              </w:rPr>
              <w:t xml:space="preserve"> </w:t>
            </w:r>
            <w:r w:rsidRPr="00514A55">
              <w:t>позволяющая</w:t>
            </w:r>
            <w:r w:rsidRPr="00514A55">
              <w:rPr>
                <w:spacing w:val="-9"/>
              </w:rPr>
              <w:t xml:space="preserve"> </w:t>
            </w:r>
            <w:r w:rsidRPr="00514A55">
              <w:t>участникам</w:t>
            </w:r>
            <w:r w:rsidRPr="00514A55">
              <w:rPr>
                <w:spacing w:val="-2"/>
              </w:rPr>
              <w:t xml:space="preserve"> </w:t>
            </w:r>
            <w:r w:rsidRPr="00514A55">
              <w:t>закупки</w:t>
            </w:r>
            <w:r w:rsidRPr="00514A55">
              <w:rPr>
                <w:spacing w:val="-2"/>
              </w:rPr>
              <w:t xml:space="preserve"> </w:t>
            </w:r>
            <w:r w:rsidRPr="00514A55">
              <w:t>правильно</w:t>
            </w:r>
          </w:p>
          <w:p w14:paraId="762C0C3F" w14:textId="77777777" w:rsidR="00117B45" w:rsidRPr="00514A55" w:rsidRDefault="00117B45" w:rsidP="00E04578">
            <w:pPr>
              <w:pStyle w:val="TableParagraph"/>
            </w:pPr>
            <w:r w:rsidRPr="00514A55">
              <w:t>сформировать</w:t>
            </w:r>
            <w:r w:rsidRPr="00514A55">
              <w:rPr>
                <w:spacing w:val="-2"/>
              </w:rPr>
              <w:t xml:space="preserve"> </w:t>
            </w:r>
            <w:r w:rsidRPr="00514A55">
              <w:t>и</w:t>
            </w:r>
            <w:r w:rsidRPr="00514A55">
              <w:rPr>
                <w:spacing w:val="-4"/>
              </w:rPr>
              <w:t xml:space="preserve"> </w:t>
            </w:r>
            <w:r w:rsidRPr="00514A55">
              <w:t>представить</w:t>
            </w:r>
            <w:r w:rsidRPr="00514A55">
              <w:rPr>
                <w:spacing w:val="-5"/>
              </w:rPr>
              <w:t xml:space="preserve"> </w:t>
            </w:r>
            <w:r w:rsidRPr="00514A55">
              <w:t>заявки</w:t>
            </w:r>
            <w:r w:rsidRPr="00514A55">
              <w:rPr>
                <w:spacing w:val="-5"/>
              </w:rPr>
              <w:t xml:space="preserve"> </w:t>
            </w:r>
            <w:r w:rsidRPr="00514A55">
              <w:t>на участие</w:t>
            </w:r>
            <w:r w:rsidRPr="00514A55">
              <w:rPr>
                <w:spacing w:val="3"/>
              </w:rPr>
              <w:t xml:space="preserve"> </w:t>
            </w:r>
            <w:r w:rsidRPr="00514A55">
              <w:t>в закупке</w:t>
            </w:r>
          </w:p>
        </w:tc>
        <w:tc>
          <w:tcPr>
            <w:tcW w:w="1559" w:type="dxa"/>
            <w:gridSpan w:val="2"/>
          </w:tcPr>
          <w:p w14:paraId="2E74D60A" w14:textId="77777777" w:rsidR="00117B45" w:rsidRPr="00514A55" w:rsidRDefault="00117B45" w:rsidP="00E04578">
            <w:pPr>
              <w:pStyle w:val="TableParagraph"/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14:paraId="12DED675" w14:textId="12D2723A" w:rsidR="00117B45" w:rsidRPr="00514A55" w:rsidRDefault="00117B45" w:rsidP="00696252">
            <w:pPr>
              <w:pStyle w:val="TableParagraph"/>
              <w:jc w:val="both"/>
            </w:pPr>
            <w:r w:rsidRPr="00514A55"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 198р «Об утверждении формы заявок участников закупки» и требованиями, указанными в документации о проведении запроса предложений</w:t>
            </w:r>
          </w:p>
        </w:tc>
      </w:tr>
      <w:tr w:rsidR="00117B45" w:rsidRPr="00514A55" w14:paraId="7EF95E64" w14:textId="77777777" w:rsidTr="00721847">
        <w:trPr>
          <w:trHeight w:val="349"/>
        </w:trPr>
        <w:tc>
          <w:tcPr>
            <w:tcW w:w="836" w:type="dxa"/>
            <w:gridSpan w:val="2"/>
          </w:tcPr>
          <w:p w14:paraId="75FD71DC" w14:textId="77777777" w:rsidR="00117B45" w:rsidRPr="00514A55" w:rsidRDefault="00117B45" w:rsidP="00E0457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502" w:type="dxa"/>
            <w:gridSpan w:val="9"/>
            <w:vAlign w:val="center"/>
          </w:tcPr>
          <w:p w14:paraId="73B84343" w14:textId="53441599" w:rsidR="00117B45" w:rsidRPr="00514A55" w:rsidRDefault="00117B45" w:rsidP="00E04578">
            <w:pPr>
              <w:pStyle w:val="TableParagraph"/>
              <w:jc w:val="center"/>
            </w:pPr>
            <w:r w:rsidRPr="00514A55">
              <w:rPr>
                <w:b/>
              </w:rPr>
              <w:t>6. Преимущества, требования</w:t>
            </w:r>
            <w:r w:rsidRPr="00514A55">
              <w:rPr>
                <w:b/>
                <w:spacing w:val="-10"/>
              </w:rPr>
              <w:t xml:space="preserve"> </w:t>
            </w:r>
            <w:r w:rsidRPr="00514A55">
              <w:rPr>
                <w:b/>
              </w:rPr>
              <w:t>к</w:t>
            </w:r>
            <w:r w:rsidRPr="00514A55">
              <w:rPr>
                <w:b/>
                <w:spacing w:val="-1"/>
              </w:rPr>
              <w:t xml:space="preserve"> </w:t>
            </w:r>
            <w:r w:rsidRPr="00514A55">
              <w:rPr>
                <w:b/>
              </w:rPr>
              <w:t>участникам</w:t>
            </w:r>
            <w:r w:rsidRPr="00514A55">
              <w:rPr>
                <w:b/>
                <w:spacing w:val="-2"/>
              </w:rPr>
              <w:t xml:space="preserve"> </w:t>
            </w:r>
            <w:r w:rsidRPr="00514A55">
              <w:rPr>
                <w:b/>
              </w:rPr>
              <w:t>закупки</w:t>
            </w:r>
          </w:p>
        </w:tc>
      </w:tr>
      <w:tr w:rsidR="00117B45" w:rsidRPr="00514A55" w14:paraId="4E7D8444" w14:textId="77777777" w:rsidTr="00721847">
        <w:trPr>
          <w:trHeight w:val="830"/>
        </w:trPr>
        <w:tc>
          <w:tcPr>
            <w:tcW w:w="714" w:type="dxa"/>
            <w:vAlign w:val="center"/>
          </w:tcPr>
          <w:p w14:paraId="3FA728AD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387" w:type="dxa"/>
            <w:gridSpan w:val="3"/>
            <w:vAlign w:val="center"/>
          </w:tcPr>
          <w:p w14:paraId="0AD0428D" w14:textId="77777777" w:rsidR="00117B45" w:rsidRPr="00514A55" w:rsidRDefault="00117B45" w:rsidP="00E04578">
            <w:pPr>
              <w:pStyle w:val="TableParagraph"/>
            </w:pPr>
            <w:r w:rsidRPr="00514A55">
              <w:t>Преимущества</w:t>
            </w:r>
            <w:r w:rsidRPr="00514A55">
              <w:rPr>
                <w:spacing w:val="-1"/>
              </w:rPr>
              <w:t xml:space="preserve"> </w:t>
            </w:r>
            <w:r w:rsidRPr="00514A55">
              <w:t>(отечественный</w:t>
            </w:r>
            <w:r w:rsidRPr="00514A55">
              <w:rPr>
                <w:spacing w:val="-6"/>
              </w:rPr>
              <w:t xml:space="preserve"> </w:t>
            </w:r>
            <w:r w:rsidRPr="00514A55">
              <w:t>производитель;</w:t>
            </w:r>
            <w:r w:rsidRPr="00514A55">
              <w:rPr>
                <w:spacing w:val="-10"/>
              </w:rPr>
              <w:t xml:space="preserve"> </w:t>
            </w:r>
            <w:r w:rsidRPr="00514A55">
              <w:t>учреждения</w:t>
            </w:r>
          </w:p>
          <w:p w14:paraId="7295DC8F" w14:textId="77777777" w:rsidR="00117B45" w:rsidRPr="00514A55" w:rsidRDefault="00117B45" w:rsidP="00E04578">
            <w:pPr>
              <w:pStyle w:val="TableParagraph"/>
            </w:pPr>
            <w:r w:rsidRPr="00514A55">
              <w:t>и организации уголовно-исполнительной системы, а также</w:t>
            </w:r>
            <w:r w:rsidRPr="00514A55">
              <w:rPr>
                <w:spacing w:val="-57"/>
              </w:rPr>
              <w:t xml:space="preserve"> </w:t>
            </w:r>
            <w:r w:rsidRPr="00514A55">
              <w:t>организации,</w:t>
            </w:r>
            <w:r w:rsidRPr="00514A55">
              <w:rPr>
                <w:spacing w:val="-1"/>
              </w:rPr>
              <w:t xml:space="preserve"> </w:t>
            </w:r>
            <w:r w:rsidRPr="00514A55">
              <w:t>применяющие</w:t>
            </w:r>
            <w:r w:rsidRPr="00514A55">
              <w:rPr>
                <w:spacing w:val="2"/>
              </w:rPr>
              <w:t xml:space="preserve"> </w:t>
            </w:r>
            <w:r w:rsidRPr="00514A55">
              <w:t>труд</w:t>
            </w:r>
            <w:r w:rsidRPr="00514A55">
              <w:rPr>
                <w:spacing w:val="1"/>
              </w:rPr>
              <w:t xml:space="preserve"> </w:t>
            </w:r>
            <w:r w:rsidRPr="00514A55">
              <w:t>инвалидов)</w:t>
            </w:r>
          </w:p>
        </w:tc>
        <w:tc>
          <w:tcPr>
            <w:tcW w:w="1559" w:type="dxa"/>
            <w:gridSpan w:val="2"/>
          </w:tcPr>
          <w:p w14:paraId="5B1F63E5" w14:textId="77777777" w:rsidR="00117B45" w:rsidRPr="00514A55" w:rsidRDefault="00117B45" w:rsidP="00E04578">
            <w:pPr>
              <w:pStyle w:val="TableParagraph"/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14:paraId="7A3B42C5" w14:textId="1705F89D" w:rsidR="00117B45" w:rsidRPr="00514A55" w:rsidRDefault="00117B45" w:rsidP="00E04578">
            <w:pPr>
              <w:pStyle w:val="TableParagraph"/>
              <w:jc w:val="both"/>
            </w:pPr>
            <w:r w:rsidRPr="00514A55">
              <w:t>нет</w:t>
            </w:r>
          </w:p>
        </w:tc>
      </w:tr>
      <w:tr w:rsidR="00117B45" w:rsidRPr="00514A55" w14:paraId="644FD591" w14:textId="77777777" w:rsidTr="00721847">
        <w:trPr>
          <w:trHeight w:val="552"/>
        </w:trPr>
        <w:tc>
          <w:tcPr>
            <w:tcW w:w="714" w:type="dxa"/>
            <w:vAlign w:val="center"/>
          </w:tcPr>
          <w:p w14:paraId="4047F28E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233100DD" w14:textId="77777777" w:rsidR="00117B45" w:rsidRPr="00514A55" w:rsidRDefault="00117B45" w:rsidP="00E04578">
            <w:pPr>
              <w:pStyle w:val="TableParagraph"/>
            </w:pPr>
            <w:r w:rsidRPr="00514A55">
              <w:t>Требования к</w:t>
            </w:r>
            <w:r w:rsidRPr="00514A55">
              <w:rPr>
                <w:spacing w:val="-5"/>
              </w:rPr>
              <w:t xml:space="preserve"> </w:t>
            </w:r>
            <w:r w:rsidRPr="00514A55">
              <w:t>участникам</w:t>
            </w:r>
            <w:r w:rsidRPr="00514A55">
              <w:rPr>
                <w:spacing w:val="-2"/>
              </w:rPr>
              <w:t xml:space="preserve"> </w:t>
            </w:r>
            <w:r w:rsidRPr="00514A55">
              <w:t>и перечень</w:t>
            </w:r>
            <w:r w:rsidRPr="00514A55">
              <w:rPr>
                <w:spacing w:val="-2"/>
              </w:rPr>
              <w:t xml:space="preserve"> </w:t>
            </w:r>
            <w:r w:rsidRPr="00514A55">
              <w:t>документов,</w:t>
            </w:r>
            <w:r w:rsidRPr="00514A55">
              <w:rPr>
                <w:spacing w:val="1"/>
              </w:rPr>
              <w:t xml:space="preserve"> </w:t>
            </w:r>
            <w:r w:rsidRPr="00514A55">
              <w:t>которые</w:t>
            </w:r>
          </w:p>
          <w:p w14:paraId="29FAD882" w14:textId="77777777" w:rsidR="00117B45" w:rsidRPr="00514A55" w:rsidRDefault="00117B45" w:rsidP="00E04578">
            <w:pPr>
              <w:pStyle w:val="TableParagraph"/>
            </w:pPr>
            <w:r w:rsidRPr="00514A55">
              <w:t>должны</w:t>
            </w:r>
            <w:r w:rsidRPr="00514A55">
              <w:rPr>
                <w:spacing w:val="-2"/>
              </w:rPr>
              <w:t xml:space="preserve"> </w:t>
            </w:r>
            <w:r w:rsidRPr="00514A55">
              <w:t>быть</w:t>
            </w:r>
            <w:r w:rsidRPr="00514A55">
              <w:rPr>
                <w:spacing w:val="-2"/>
              </w:rPr>
              <w:t xml:space="preserve"> </w:t>
            </w:r>
            <w:r w:rsidRPr="00514A55">
              <w:t>представлены</w:t>
            </w:r>
          </w:p>
        </w:tc>
        <w:tc>
          <w:tcPr>
            <w:tcW w:w="1559" w:type="dxa"/>
            <w:gridSpan w:val="2"/>
          </w:tcPr>
          <w:p w14:paraId="0FE4035E" w14:textId="77777777" w:rsidR="00117B45" w:rsidRPr="00514A55" w:rsidRDefault="00117B45" w:rsidP="00E04578">
            <w:pPr>
              <w:widowControl/>
              <w:autoSpaceDE/>
              <w:autoSpaceDN/>
              <w:jc w:val="both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5"/>
          </w:tcPr>
          <w:p w14:paraId="1750ABE0" w14:textId="5E481F42" w:rsidR="00117B45" w:rsidRPr="00514A55" w:rsidRDefault="00117B45" w:rsidP="00E04578">
            <w:pPr>
              <w:widowControl/>
              <w:autoSpaceDE/>
              <w:autoSpaceDN/>
              <w:jc w:val="both"/>
              <w:rPr>
                <w:rFonts w:eastAsia="Calibri"/>
                <w:b/>
              </w:rPr>
            </w:pPr>
            <w:r w:rsidRPr="00514A55">
              <w:rPr>
                <w:rFonts w:eastAsia="Calibri"/>
                <w:b/>
              </w:rPr>
              <w:t>Требования к участникам:</w:t>
            </w:r>
          </w:p>
          <w:p w14:paraId="5FB9A896" w14:textId="77777777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  <w:rPr>
                <w:u w:val="single"/>
              </w:rPr>
            </w:pPr>
            <w:r w:rsidRPr="007A6EC7">
              <w:rPr>
                <w:u w:val="single"/>
              </w:rPr>
              <w:t xml:space="preserve">1. Требования к участникам закупки: </w:t>
            </w:r>
          </w:p>
          <w:p w14:paraId="708567A5" w14:textId="77777777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</w:p>
          <w:p w14:paraId="48E60706" w14:textId="77777777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>б) отсутствие проведения ликвидации участника закупки - юридического лица и отсутствие дела о банкротстве;</w:t>
            </w:r>
          </w:p>
          <w:p w14:paraId="3BA8422E" w14:textId="77777777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40FF9FC0" w14:textId="2D71D432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  <w:rPr>
                <w:u w:val="single"/>
              </w:rPr>
            </w:pPr>
            <w:r w:rsidRPr="007A6EC7">
              <w:rPr>
                <w:u w:val="single"/>
              </w:rPr>
              <w:t xml:space="preserve">2. Заявка на участие в </w:t>
            </w:r>
            <w:r>
              <w:rPr>
                <w:u w:val="single"/>
              </w:rPr>
              <w:t>запросе предложений</w:t>
            </w:r>
            <w:r w:rsidRPr="007A6EC7">
              <w:rPr>
                <w:u w:val="single"/>
              </w:rPr>
              <w:t xml:space="preserve"> должна содержать:</w:t>
            </w:r>
          </w:p>
          <w:p w14:paraId="29A055B4" w14:textId="3389E9BE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>а) информацию и документы об участнике</w:t>
            </w:r>
            <w:r>
              <w:t xml:space="preserve"> запроса</w:t>
            </w:r>
            <w:r w:rsidRPr="007A6EC7">
              <w:t>, подавшем такую заявку:</w:t>
            </w:r>
          </w:p>
          <w:p w14:paraId="0704A2C6" w14:textId="493BCDE2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      </w:r>
            <w:r w:rsidRPr="007A6EC7">
              <w:br/>
      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      </w:r>
          </w:p>
          <w:p w14:paraId="57E54B3D" w14:textId="675D8BE4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lastRenderedPageBreak/>
              <w:t xml:space="preserve">3) документ, подтверждающий полномочия лица на осуществление действий от имени участника </w:t>
            </w:r>
            <w:r>
              <w:t>закупки</w:t>
            </w:r>
            <w:r w:rsidRPr="007A6EC7">
              <w:t>;</w:t>
            </w:r>
          </w:p>
          <w:p w14:paraId="12843DAD" w14:textId="6AE3B6C5" w:rsidR="00117B45" w:rsidRPr="007A6EC7" w:rsidRDefault="00117B45" w:rsidP="006A32F6">
            <w:pPr>
              <w:spacing w:line="276" w:lineRule="auto"/>
              <w:ind w:left="132" w:right="153" w:firstLine="284"/>
              <w:jc w:val="both"/>
            </w:pPr>
            <w:r w:rsidRPr="007A6EC7">
              <w:t xml:space="preserve">4) копии учредительных документов участника </w:t>
            </w:r>
            <w:r>
              <w:t>закупки</w:t>
            </w:r>
            <w:r w:rsidRPr="007A6EC7">
              <w:t xml:space="preserve"> (для юридического лица);</w:t>
            </w:r>
          </w:p>
          <w:p w14:paraId="669E5434" w14:textId="77777777" w:rsidR="00117B45" w:rsidRDefault="00117B45" w:rsidP="006A32F6">
            <w:pPr>
              <w:pStyle w:val="TableParagraph"/>
              <w:jc w:val="both"/>
            </w:pPr>
            <w:r w:rsidRPr="007A6EC7"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63112F9F" w14:textId="600A38EC" w:rsidR="00117B45" w:rsidRPr="007A6EC7" w:rsidRDefault="00117B45" w:rsidP="009A212E">
            <w:pPr>
              <w:spacing w:line="276" w:lineRule="auto"/>
              <w:ind w:left="132" w:right="153"/>
              <w:jc w:val="both"/>
            </w:pPr>
            <w:r w:rsidRPr="007A6EC7">
              <w:t xml:space="preserve">б) предложения участника </w:t>
            </w:r>
            <w:r>
              <w:t>закупки</w:t>
            </w:r>
            <w:r w:rsidRPr="007A6EC7">
              <w:t xml:space="preserve"> в отношении объекта закупки с приложением документов, подтверждающих соответствие этого объекта требованиям, установленным документацией о </w:t>
            </w:r>
            <w:r>
              <w:t>закупке</w:t>
            </w:r>
            <w:r w:rsidRPr="007A6EC7">
              <w:t xml:space="preserve">; </w:t>
            </w:r>
          </w:p>
          <w:p w14:paraId="255CD3B6" w14:textId="51DAD0A8" w:rsidR="00117B45" w:rsidRDefault="00117B45" w:rsidP="009A212E">
            <w:pPr>
              <w:spacing w:line="276" w:lineRule="auto"/>
              <w:ind w:left="132" w:right="153"/>
              <w:jc w:val="both"/>
            </w:pPr>
            <w:r w:rsidRPr="007A6EC7">
              <w:t xml:space="preserve">в) </w:t>
            </w:r>
            <w:r>
              <w:t>предложение о цене контракта (лота № ____)</w:t>
            </w:r>
          </w:p>
          <w:p w14:paraId="3579C04F" w14:textId="459A7AFC" w:rsidR="00117B45" w:rsidRDefault="00117B45" w:rsidP="009A212E">
            <w:pPr>
              <w:spacing w:line="276" w:lineRule="auto"/>
              <w:ind w:left="132" w:right="153"/>
              <w:jc w:val="both"/>
            </w:pPr>
            <w:r>
              <w:t>г) наименование товаров,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 и указание на товарный знак), количества (объема);</w:t>
            </w:r>
          </w:p>
          <w:p w14:paraId="526D008B" w14:textId="671FF204" w:rsidR="00117B45" w:rsidRDefault="00117B45" w:rsidP="009A212E">
            <w:pPr>
              <w:spacing w:line="276" w:lineRule="auto"/>
              <w:ind w:left="132" w:right="153"/>
              <w:jc w:val="both"/>
            </w:pPr>
            <w:r>
              <w:t>д) наименование производителя и страны происхождения товара;</w:t>
            </w:r>
          </w:p>
          <w:p w14:paraId="7532A4A3" w14:textId="688AD6A2" w:rsidR="00117B45" w:rsidRDefault="00117B45" w:rsidP="009A212E">
            <w:pPr>
              <w:spacing w:line="276" w:lineRule="auto"/>
              <w:ind w:left="132" w:right="153"/>
              <w:jc w:val="both"/>
            </w:pPr>
            <w:r>
              <w:t>е</w:t>
            </w:r>
            <w:r w:rsidRPr="007A6EC7">
              <w:t xml:space="preserve">) документы, подтверждающие право участника </w:t>
            </w:r>
            <w:r>
              <w:t>запроса предложений</w:t>
            </w:r>
            <w:r w:rsidRPr="007A6EC7">
              <w:t xml:space="preserve"> на получение преимуществ в соответствии с настоящим Законом, или копии этих документов</w:t>
            </w:r>
            <w:r>
              <w:t>;</w:t>
            </w:r>
          </w:p>
          <w:p w14:paraId="57ED1890" w14:textId="3E51E533" w:rsidR="00117B45" w:rsidRPr="007A6EC7" w:rsidRDefault="00117B45" w:rsidP="009A212E">
            <w:pPr>
              <w:spacing w:line="276" w:lineRule="auto"/>
              <w:ind w:left="132" w:right="153"/>
              <w:jc w:val="both"/>
            </w:pPr>
            <w:r>
              <w:t>ж)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      </w:r>
          </w:p>
          <w:p w14:paraId="32E2F1E8" w14:textId="77777777" w:rsidR="00117B45" w:rsidRPr="007A6EC7" w:rsidRDefault="00117B45" w:rsidP="009A212E">
            <w:pPr>
              <w:spacing w:line="276" w:lineRule="auto"/>
              <w:ind w:left="132" w:right="153" w:firstLine="286"/>
              <w:jc w:val="both"/>
            </w:pPr>
            <w:r w:rsidRPr="007A6EC7">
              <w:t>ПРИМЕЧАНИЕ:</w:t>
            </w:r>
          </w:p>
          <w:p w14:paraId="47673250" w14:textId="77777777" w:rsidR="00117B45" w:rsidRPr="007A6EC7" w:rsidRDefault="00117B45" w:rsidP="009A212E">
            <w:pPr>
              <w:spacing w:line="276" w:lineRule="auto"/>
              <w:ind w:left="132" w:right="153"/>
              <w:jc w:val="both"/>
            </w:pPr>
            <w:r w:rsidRPr="007A6EC7">
              <w:t>1. Документы и коммерческое предложение должны предоставляться в запечатанном конверте с заявкой на участие в закупке.</w:t>
            </w:r>
          </w:p>
          <w:p w14:paraId="5D020984" w14:textId="5AEBB42C" w:rsidR="00117B45" w:rsidRPr="007A6EC7" w:rsidRDefault="00117B45" w:rsidP="009A212E">
            <w:pPr>
              <w:spacing w:line="276" w:lineRule="auto"/>
              <w:ind w:left="132" w:right="153"/>
              <w:jc w:val="both"/>
            </w:pPr>
            <w:r w:rsidRPr="007A6EC7">
              <w:t xml:space="preserve">2. Все листы поданной в письменной форме заявки на участие в закупке, должны быть прошиты и пронумерованы. </w:t>
            </w:r>
          </w:p>
          <w:p w14:paraId="103BE1BD" w14:textId="323400B8" w:rsidR="00117B45" w:rsidRPr="00514A55" w:rsidRDefault="00117B45" w:rsidP="009A212E">
            <w:pPr>
              <w:pStyle w:val="TableParagraph"/>
              <w:jc w:val="both"/>
            </w:pPr>
            <w:r w:rsidRPr="007A6EC7">
      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      </w:r>
          </w:p>
        </w:tc>
      </w:tr>
      <w:tr w:rsidR="00117B45" w:rsidRPr="00514A55" w14:paraId="658F9B64" w14:textId="77777777" w:rsidTr="00721847">
        <w:trPr>
          <w:trHeight w:val="824"/>
        </w:trPr>
        <w:tc>
          <w:tcPr>
            <w:tcW w:w="714" w:type="dxa"/>
            <w:vAlign w:val="center"/>
          </w:tcPr>
          <w:p w14:paraId="65C10792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lastRenderedPageBreak/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394C5B75" w14:textId="77777777" w:rsidR="00117B45" w:rsidRPr="00514A55" w:rsidRDefault="00117B45" w:rsidP="00E04578">
            <w:pPr>
              <w:pStyle w:val="TableParagraph"/>
            </w:pPr>
            <w:r w:rsidRPr="00514A55">
              <w:t>Условия</w:t>
            </w:r>
            <w:r w:rsidRPr="00514A55">
              <w:rPr>
                <w:spacing w:val="-7"/>
              </w:rPr>
              <w:t xml:space="preserve"> </w:t>
            </w:r>
            <w:r w:rsidRPr="00514A55">
              <w:t>об</w:t>
            </w:r>
            <w:r w:rsidRPr="00514A55">
              <w:rPr>
                <w:spacing w:val="-2"/>
              </w:rPr>
              <w:t xml:space="preserve"> </w:t>
            </w:r>
            <w:r w:rsidRPr="00514A55">
              <w:t>ответственности</w:t>
            </w:r>
            <w:r w:rsidRPr="00514A55">
              <w:rPr>
                <w:spacing w:val="-2"/>
              </w:rPr>
              <w:t xml:space="preserve"> </w:t>
            </w:r>
            <w:r w:rsidRPr="00514A55">
              <w:t>за</w:t>
            </w:r>
            <w:r w:rsidRPr="00514A55">
              <w:rPr>
                <w:spacing w:val="-3"/>
              </w:rPr>
              <w:t xml:space="preserve"> </w:t>
            </w:r>
            <w:r w:rsidRPr="00514A55">
              <w:t>неисполнение</w:t>
            </w:r>
            <w:r w:rsidRPr="00514A55">
              <w:rPr>
                <w:spacing w:val="-2"/>
              </w:rPr>
              <w:t xml:space="preserve"> </w:t>
            </w:r>
            <w:r w:rsidRPr="00514A55">
              <w:t>или</w:t>
            </w:r>
            <w:r w:rsidRPr="00514A55">
              <w:rPr>
                <w:spacing w:val="2"/>
              </w:rPr>
              <w:t xml:space="preserve"> </w:t>
            </w:r>
            <w:r w:rsidRPr="00514A55">
              <w:t>ненадлежащее</w:t>
            </w:r>
            <w:r w:rsidRPr="00514A55">
              <w:rPr>
                <w:spacing w:val="-57"/>
              </w:rPr>
              <w:t xml:space="preserve"> </w:t>
            </w:r>
            <w:r w:rsidRPr="00514A55">
              <w:t>исполнение</w:t>
            </w:r>
            <w:r w:rsidRPr="00514A55">
              <w:rPr>
                <w:spacing w:val="-3"/>
              </w:rPr>
              <w:t xml:space="preserve"> </w:t>
            </w:r>
            <w:r w:rsidRPr="00514A55">
              <w:t>принимаемых</w:t>
            </w:r>
            <w:r w:rsidRPr="00514A55">
              <w:rPr>
                <w:spacing w:val="-3"/>
              </w:rPr>
              <w:t xml:space="preserve"> </w:t>
            </w:r>
            <w:r w:rsidRPr="00514A55">
              <w:t>на</w:t>
            </w:r>
            <w:r w:rsidRPr="00514A55">
              <w:rPr>
                <w:spacing w:val="1"/>
              </w:rPr>
              <w:t xml:space="preserve"> </w:t>
            </w:r>
            <w:r w:rsidRPr="00514A55">
              <w:t>себя</w:t>
            </w:r>
            <w:r w:rsidRPr="00514A55">
              <w:rPr>
                <w:spacing w:val="-3"/>
              </w:rPr>
              <w:t xml:space="preserve"> </w:t>
            </w:r>
            <w:r w:rsidRPr="00514A55">
              <w:t>участниками</w:t>
            </w:r>
            <w:r w:rsidRPr="00514A55">
              <w:rPr>
                <w:spacing w:val="1"/>
              </w:rPr>
              <w:t xml:space="preserve"> </w:t>
            </w:r>
            <w:r w:rsidRPr="00514A55">
              <w:t>закупок</w:t>
            </w:r>
          </w:p>
          <w:p w14:paraId="415D752A" w14:textId="77777777" w:rsidR="00117B45" w:rsidRPr="00514A55" w:rsidRDefault="00117B45" w:rsidP="00E04578">
            <w:pPr>
              <w:pStyle w:val="TableParagraph"/>
            </w:pPr>
            <w:r w:rsidRPr="00514A55">
              <w:t>обязательств</w:t>
            </w:r>
          </w:p>
        </w:tc>
        <w:tc>
          <w:tcPr>
            <w:tcW w:w="1559" w:type="dxa"/>
            <w:gridSpan w:val="2"/>
          </w:tcPr>
          <w:p w14:paraId="7ABC8E40" w14:textId="77777777" w:rsidR="00117B45" w:rsidRPr="00514A55" w:rsidRDefault="00117B45" w:rsidP="00E04578">
            <w:pPr>
              <w:pStyle w:val="TableParagraph"/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14:paraId="3964A80C" w14:textId="3961DF34" w:rsidR="00117B45" w:rsidRPr="00514A55" w:rsidRDefault="00117B45" w:rsidP="00E04578">
            <w:pPr>
              <w:pStyle w:val="TableParagraph"/>
              <w:jc w:val="both"/>
            </w:pPr>
            <w:r w:rsidRPr="00514A55"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117B45" w:rsidRPr="00514A55" w14:paraId="44B6F493" w14:textId="77777777" w:rsidTr="00721847">
        <w:trPr>
          <w:trHeight w:val="830"/>
        </w:trPr>
        <w:tc>
          <w:tcPr>
            <w:tcW w:w="714" w:type="dxa"/>
            <w:vAlign w:val="center"/>
          </w:tcPr>
          <w:p w14:paraId="51492CA9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4.</w:t>
            </w:r>
          </w:p>
        </w:tc>
        <w:tc>
          <w:tcPr>
            <w:tcW w:w="3387" w:type="dxa"/>
            <w:gridSpan w:val="3"/>
            <w:vAlign w:val="center"/>
          </w:tcPr>
          <w:p w14:paraId="7F43275B" w14:textId="77777777" w:rsidR="00117B45" w:rsidRPr="00514A55" w:rsidRDefault="00117B45" w:rsidP="00E04578">
            <w:pPr>
              <w:pStyle w:val="TableParagraph"/>
            </w:pPr>
            <w:r w:rsidRPr="00514A55">
              <w:t>Требования</w:t>
            </w:r>
            <w:r w:rsidRPr="00514A55">
              <w:rPr>
                <w:spacing w:val="-2"/>
              </w:rPr>
              <w:t xml:space="preserve"> </w:t>
            </w:r>
            <w:r w:rsidRPr="00514A55">
              <w:t>к</w:t>
            </w:r>
            <w:r w:rsidRPr="00514A55">
              <w:rPr>
                <w:spacing w:val="-7"/>
              </w:rPr>
              <w:t xml:space="preserve"> </w:t>
            </w:r>
            <w:r w:rsidRPr="00514A55">
              <w:t>гарантийным</w:t>
            </w:r>
            <w:r w:rsidRPr="00514A55">
              <w:rPr>
                <w:spacing w:val="-6"/>
              </w:rPr>
              <w:t xml:space="preserve"> </w:t>
            </w:r>
            <w:r w:rsidRPr="00514A55">
              <w:t>обязательствам,</w:t>
            </w:r>
            <w:r w:rsidRPr="00514A55">
              <w:rPr>
                <w:spacing w:val="-1"/>
              </w:rPr>
              <w:t xml:space="preserve"> </w:t>
            </w:r>
            <w:r w:rsidRPr="00514A55">
              <w:t>предоставляемым</w:t>
            </w:r>
          </w:p>
          <w:p w14:paraId="4E49D7B4" w14:textId="77777777" w:rsidR="00117B45" w:rsidRPr="00514A55" w:rsidRDefault="00117B45" w:rsidP="00E04578">
            <w:pPr>
              <w:pStyle w:val="TableParagraph"/>
            </w:pPr>
            <w:r w:rsidRPr="00514A55">
              <w:t>поставщиком, в отношении</w:t>
            </w:r>
            <w:r w:rsidRPr="00514A55">
              <w:rPr>
                <w:spacing w:val="-57"/>
              </w:rPr>
              <w:t xml:space="preserve"> </w:t>
            </w:r>
            <w:r w:rsidRPr="00514A55">
              <w:t>поставляемых</w:t>
            </w:r>
            <w:r w:rsidRPr="00514A55">
              <w:rPr>
                <w:spacing w:val="-1"/>
              </w:rPr>
              <w:t xml:space="preserve"> </w:t>
            </w:r>
            <w:r w:rsidRPr="00514A55">
              <w:t>товаров</w:t>
            </w:r>
            <w:r w:rsidRPr="00514A55">
              <w:rPr>
                <w:spacing w:val="-1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1C9AB06" w14:textId="77777777" w:rsidR="00117B45" w:rsidRPr="00514A55" w:rsidRDefault="00117B45" w:rsidP="00E04578">
            <w:pPr>
              <w:pStyle w:val="TableParagraph"/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14:paraId="01E4E1CC" w14:textId="5D5E9D29" w:rsidR="00117B45" w:rsidRPr="00514A55" w:rsidRDefault="00117B45" w:rsidP="00E04578">
            <w:pPr>
              <w:pStyle w:val="TableParagraph"/>
              <w:jc w:val="both"/>
            </w:pPr>
            <w:r w:rsidRPr="00514A55">
              <w:t>С</w:t>
            </w:r>
            <w:r w:rsidR="007B34D9">
              <w:t>огласно условиям контракта</w:t>
            </w:r>
          </w:p>
        </w:tc>
      </w:tr>
      <w:tr w:rsidR="00117B45" w:rsidRPr="00514A55" w14:paraId="34E91019" w14:textId="77777777" w:rsidTr="00721847">
        <w:trPr>
          <w:trHeight w:val="419"/>
        </w:trPr>
        <w:tc>
          <w:tcPr>
            <w:tcW w:w="836" w:type="dxa"/>
            <w:gridSpan w:val="2"/>
          </w:tcPr>
          <w:p w14:paraId="27A445B1" w14:textId="77777777" w:rsidR="00117B45" w:rsidRPr="00514A55" w:rsidRDefault="00117B45" w:rsidP="00E0457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502" w:type="dxa"/>
            <w:gridSpan w:val="9"/>
            <w:vAlign w:val="center"/>
          </w:tcPr>
          <w:p w14:paraId="39D17E5A" w14:textId="40B2D50E" w:rsidR="00117B45" w:rsidRPr="00514A55" w:rsidRDefault="00117B45" w:rsidP="00E04578">
            <w:pPr>
              <w:pStyle w:val="TableParagraph"/>
              <w:jc w:val="center"/>
            </w:pPr>
            <w:r w:rsidRPr="00514A55">
              <w:rPr>
                <w:b/>
              </w:rPr>
              <w:t>7.</w:t>
            </w:r>
            <w:r w:rsidRPr="00514A55">
              <w:rPr>
                <w:b/>
                <w:spacing w:val="4"/>
              </w:rPr>
              <w:t xml:space="preserve"> </w:t>
            </w:r>
            <w:r w:rsidRPr="00514A55">
              <w:rPr>
                <w:b/>
              </w:rPr>
              <w:t>Условия</w:t>
            </w:r>
            <w:r w:rsidRPr="00514A55">
              <w:rPr>
                <w:b/>
                <w:spacing w:val="-5"/>
              </w:rPr>
              <w:t xml:space="preserve"> </w:t>
            </w:r>
            <w:r w:rsidRPr="00514A55">
              <w:rPr>
                <w:b/>
              </w:rPr>
              <w:t>контракта</w:t>
            </w:r>
          </w:p>
        </w:tc>
      </w:tr>
      <w:tr w:rsidR="00117B45" w:rsidRPr="00514A55" w14:paraId="3437E321" w14:textId="77777777" w:rsidTr="00721847">
        <w:trPr>
          <w:trHeight w:val="551"/>
        </w:trPr>
        <w:tc>
          <w:tcPr>
            <w:tcW w:w="714" w:type="dxa"/>
            <w:vAlign w:val="center"/>
          </w:tcPr>
          <w:p w14:paraId="6C1B5AE8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1.</w:t>
            </w:r>
          </w:p>
        </w:tc>
        <w:tc>
          <w:tcPr>
            <w:tcW w:w="3387" w:type="dxa"/>
            <w:gridSpan w:val="3"/>
            <w:vAlign w:val="center"/>
          </w:tcPr>
          <w:p w14:paraId="707B6F96" w14:textId="77777777" w:rsidR="00117B45" w:rsidRPr="00514A55" w:rsidRDefault="00117B45" w:rsidP="00E04578">
            <w:pPr>
              <w:pStyle w:val="TableParagraph"/>
            </w:pPr>
            <w:r w:rsidRPr="00514A55">
              <w:t>Информация</w:t>
            </w:r>
            <w:r w:rsidRPr="00514A55">
              <w:rPr>
                <w:spacing w:val="12"/>
              </w:rPr>
              <w:t xml:space="preserve"> </w:t>
            </w:r>
            <w:r w:rsidRPr="00514A55">
              <w:t>о</w:t>
            </w:r>
            <w:r w:rsidRPr="00514A55">
              <w:rPr>
                <w:spacing w:val="24"/>
              </w:rPr>
              <w:t xml:space="preserve"> </w:t>
            </w:r>
            <w:r w:rsidRPr="00514A55">
              <w:t>месте</w:t>
            </w:r>
            <w:r w:rsidRPr="00514A55">
              <w:rPr>
                <w:spacing w:val="19"/>
              </w:rPr>
              <w:t xml:space="preserve"> </w:t>
            </w:r>
            <w:r w:rsidRPr="00514A55">
              <w:t>доставки</w:t>
            </w:r>
            <w:r w:rsidRPr="00514A55">
              <w:rPr>
                <w:spacing w:val="20"/>
              </w:rPr>
              <w:t xml:space="preserve"> </w:t>
            </w:r>
            <w:r w:rsidRPr="00514A55">
              <w:t>товара,</w:t>
            </w:r>
            <w:r w:rsidRPr="00514A55">
              <w:rPr>
                <w:spacing w:val="23"/>
              </w:rPr>
              <w:t xml:space="preserve"> </w:t>
            </w:r>
            <w:r w:rsidRPr="00514A55">
              <w:t>месте</w:t>
            </w:r>
            <w:r w:rsidRPr="00514A55">
              <w:rPr>
                <w:spacing w:val="14"/>
              </w:rPr>
              <w:t xml:space="preserve"> </w:t>
            </w:r>
            <w:r w:rsidRPr="00514A55">
              <w:t>выполнения</w:t>
            </w:r>
            <w:r w:rsidRPr="00514A55">
              <w:rPr>
                <w:spacing w:val="18"/>
              </w:rPr>
              <w:t xml:space="preserve"> </w:t>
            </w:r>
            <w:r w:rsidRPr="00514A55">
              <w:t>работы</w:t>
            </w:r>
          </w:p>
          <w:p w14:paraId="4A74D0B1" w14:textId="77777777" w:rsidR="00117B45" w:rsidRPr="00514A55" w:rsidRDefault="00117B45" w:rsidP="00E04578">
            <w:pPr>
              <w:pStyle w:val="TableParagraph"/>
            </w:pPr>
            <w:r w:rsidRPr="00514A55">
              <w:t>или</w:t>
            </w:r>
            <w:r w:rsidRPr="00514A55">
              <w:rPr>
                <w:spacing w:val="-3"/>
              </w:rPr>
              <w:t xml:space="preserve"> </w:t>
            </w:r>
            <w:r w:rsidRPr="00514A55">
              <w:t>оказания</w:t>
            </w:r>
            <w:r w:rsidRPr="00514A55">
              <w:rPr>
                <w:spacing w:val="-7"/>
              </w:rPr>
              <w:t xml:space="preserve"> </w:t>
            </w:r>
            <w:r w:rsidRPr="00514A55">
              <w:t>услуги</w:t>
            </w:r>
          </w:p>
        </w:tc>
        <w:tc>
          <w:tcPr>
            <w:tcW w:w="1559" w:type="dxa"/>
            <w:gridSpan w:val="2"/>
          </w:tcPr>
          <w:p w14:paraId="2E60D3BB" w14:textId="77777777" w:rsidR="00117B45" w:rsidRPr="00514A55" w:rsidRDefault="00117B45" w:rsidP="009A0D3E">
            <w:pPr>
              <w:pStyle w:val="TableParagraph"/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14:paraId="63550BCA" w14:textId="64125557" w:rsidR="00117B45" w:rsidRDefault="00117B45" w:rsidP="009A0D3E">
            <w:pPr>
              <w:pStyle w:val="TableParagraph"/>
              <w:jc w:val="both"/>
            </w:pPr>
            <w:r w:rsidRPr="00514A55">
              <w:t xml:space="preserve">Поставка товара осуществляется со склада Поставщика на склад Покупателя по адресу: </w:t>
            </w:r>
          </w:p>
          <w:p w14:paraId="7E76F23C" w14:textId="7B8974DC" w:rsidR="00117B45" w:rsidRPr="00514A55" w:rsidRDefault="00117B45" w:rsidP="009A0D3E">
            <w:pPr>
              <w:pStyle w:val="TableParagraph"/>
              <w:jc w:val="both"/>
            </w:pPr>
            <w:r w:rsidRPr="00514A55">
              <w:t xml:space="preserve">г. Тирасполь, ул. </w:t>
            </w:r>
            <w:r>
              <w:t>Украинская</w:t>
            </w:r>
            <w:r w:rsidRPr="00514A55">
              <w:t xml:space="preserve">, </w:t>
            </w:r>
            <w:r>
              <w:t>15а</w:t>
            </w:r>
          </w:p>
        </w:tc>
      </w:tr>
      <w:tr w:rsidR="00117B45" w:rsidRPr="00514A55" w14:paraId="1EC86ED4" w14:textId="77777777" w:rsidTr="00721847">
        <w:trPr>
          <w:trHeight w:val="551"/>
        </w:trPr>
        <w:tc>
          <w:tcPr>
            <w:tcW w:w="714" w:type="dxa"/>
            <w:vAlign w:val="center"/>
          </w:tcPr>
          <w:p w14:paraId="5F11423A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2.</w:t>
            </w:r>
          </w:p>
        </w:tc>
        <w:tc>
          <w:tcPr>
            <w:tcW w:w="3387" w:type="dxa"/>
            <w:gridSpan w:val="3"/>
            <w:vAlign w:val="center"/>
          </w:tcPr>
          <w:p w14:paraId="342691B9" w14:textId="77777777" w:rsidR="00117B45" w:rsidRPr="00514A55" w:rsidRDefault="00117B45" w:rsidP="00E04578">
            <w:pPr>
              <w:pStyle w:val="TableParagraph"/>
            </w:pPr>
            <w:r w:rsidRPr="00514A55">
              <w:t>Сроки</w:t>
            </w:r>
            <w:r w:rsidRPr="00514A55">
              <w:rPr>
                <w:spacing w:val="19"/>
              </w:rPr>
              <w:t xml:space="preserve"> </w:t>
            </w:r>
            <w:r w:rsidRPr="00514A55">
              <w:t>поставки</w:t>
            </w:r>
            <w:r w:rsidRPr="00514A55">
              <w:rPr>
                <w:spacing w:val="83"/>
              </w:rPr>
              <w:t xml:space="preserve"> </w:t>
            </w:r>
            <w:r w:rsidRPr="00514A55">
              <w:t>товара</w:t>
            </w:r>
            <w:r w:rsidRPr="00514A55">
              <w:rPr>
                <w:spacing w:val="85"/>
              </w:rPr>
              <w:t xml:space="preserve"> </w:t>
            </w:r>
            <w:r w:rsidRPr="00514A55">
              <w:t>или</w:t>
            </w:r>
            <w:r w:rsidRPr="00514A55">
              <w:rPr>
                <w:spacing w:val="78"/>
              </w:rPr>
              <w:t xml:space="preserve"> </w:t>
            </w:r>
            <w:r w:rsidRPr="00514A55">
              <w:t>завершения</w:t>
            </w:r>
            <w:r w:rsidRPr="00514A55">
              <w:rPr>
                <w:spacing w:val="81"/>
              </w:rPr>
              <w:t xml:space="preserve"> </w:t>
            </w:r>
            <w:r w:rsidRPr="00514A55">
              <w:t>работы</w:t>
            </w:r>
            <w:r w:rsidRPr="00514A55">
              <w:rPr>
                <w:spacing w:val="85"/>
              </w:rPr>
              <w:t xml:space="preserve"> </w:t>
            </w:r>
            <w:r w:rsidRPr="00514A55">
              <w:t>либо</w:t>
            </w:r>
            <w:r w:rsidRPr="00514A55">
              <w:rPr>
                <w:spacing w:val="84"/>
              </w:rPr>
              <w:t xml:space="preserve"> </w:t>
            </w:r>
            <w:r w:rsidRPr="00514A55">
              <w:t>график</w:t>
            </w:r>
          </w:p>
          <w:p w14:paraId="46B13A34" w14:textId="77777777" w:rsidR="00117B45" w:rsidRPr="00514A55" w:rsidRDefault="00117B45" w:rsidP="00E04578">
            <w:pPr>
              <w:pStyle w:val="TableParagraph"/>
            </w:pPr>
            <w:r w:rsidRPr="00514A55">
              <w:t>оказания</w:t>
            </w:r>
            <w:r w:rsidRPr="00514A55">
              <w:rPr>
                <w:spacing w:val="-7"/>
              </w:rPr>
              <w:t xml:space="preserve"> </w:t>
            </w:r>
            <w:r w:rsidRPr="00514A55">
              <w:t>услуг</w:t>
            </w:r>
          </w:p>
        </w:tc>
        <w:tc>
          <w:tcPr>
            <w:tcW w:w="1559" w:type="dxa"/>
            <w:gridSpan w:val="2"/>
          </w:tcPr>
          <w:p w14:paraId="5C015613" w14:textId="77777777" w:rsidR="00117B45" w:rsidRPr="00514A55" w:rsidRDefault="00117B45" w:rsidP="00E04578">
            <w:pPr>
              <w:pStyle w:val="TableParagraph"/>
            </w:pPr>
          </w:p>
        </w:tc>
        <w:tc>
          <w:tcPr>
            <w:tcW w:w="4678" w:type="dxa"/>
            <w:gridSpan w:val="5"/>
            <w:vAlign w:val="center"/>
          </w:tcPr>
          <w:p w14:paraId="1812A81F" w14:textId="53A780B4" w:rsidR="00117B45" w:rsidRPr="00514A55" w:rsidRDefault="00117B45" w:rsidP="00E04578">
            <w:pPr>
              <w:pStyle w:val="TableParagraph"/>
            </w:pPr>
            <w:r w:rsidRPr="00514A55">
              <w:t>Согласно условиям контракта</w:t>
            </w:r>
          </w:p>
        </w:tc>
      </w:tr>
      <w:tr w:rsidR="00117B45" w:rsidRPr="00514A55" w14:paraId="6D157D5E" w14:textId="77777777" w:rsidTr="00721847">
        <w:trPr>
          <w:trHeight w:val="278"/>
        </w:trPr>
        <w:tc>
          <w:tcPr>
            <w:tcW w:w="714" w:type="dxa"/>
            <w:vAlign w:val="center"/>
          </w:tcPr>
          <w:p w14:paraId="0A506C06" w14:textId="77777777" w:rsidR="00117B45" w:rsidRPr="00514A55" w:rsidRDefault="00117B45" w:rsidP="00E04578">
            <w:pPr>
              <w:pStyle w:val="TableParagraph"/>
              <w:jc w:val="center"/>
            </w:pPr>
            <w:r w:rsidRPr="00514A55">
              <w:t>3.</w:t>
            </w:r>
          </w:p>
        </w:tc>
        <w:tc>
          <w:tcPr>
            <w:tcW w:w="3387" w:type="dxa"/>
            <w:gridSpan w:val="3"/>
            <w:vAlign w:val="center"/>
          </w:tcPr>
          <w:p w14:paraId="4A4CCDB6" w14:textId="77777777" w:rsidR="00117B45" w:rsidRPr="00514A55" w:rsidRDefault="00117B45" w:rsidP="00E04578">
            <w:pPr>
              <w:pStyle w:val="TableParagraph"/>
            </w:pPr>
            <w:r w:rsidRPr="00514A55">
              <w:t>Условия</w:t>
            </w:r>
            <w:r w:rsidRPr="00514A55">
              <w:rPr>
                <w:spacing w:val="-3"/>
              </w:rPr>
              <w:t xml:space="preserve"> </w:t>
            </w:r>
            <w:r w:rsidRPr="00514A55">
              <w:t>транспортировки</w:t>
            </w:r>
            <w:r w:rsidRPr="00514A55">
              <w:rPr>
                <w:spacing w:val="-3"/>
              </w:rPr>
              <w:t xml:space="preserve"> </w:t>
            </w:r>
            <w:r w:rsidRPr="00514A55">
              <w:t>и</w:t>
            </w:r>
            <w:r w:rsidRPr="00514A55">
              <w:rPr>
                <w:spacing w:val="-3"/>
              </w:rPr>
              <w:t xml:space="preserve"> </w:t>
            </w:r>
            <w:r w:rsidRPr="00514A55">
              <w:t>хранения</w:t>
            </w:r>
          </w:p>
        </w:tc>
        <w:tc>
          <w:tcPr>
            <w:tcW w:w="1559" w:type="dxa"/>
            <w:gridSpan w:val="2"/>
          </w:tcPr>
          <w:p w14:paraId="2BCA2D0B" w14:textId="77777777" w:rsidR="00117B45" w:rsidRPr="00514A55" w:rsidRDefault="00117B45" w:rsidP="00E04578">
            <w:pPr>
              <w:pStyle w:val="TableParagraph"/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14:paraId="7F7CAD68" w14:textId="3A500B31" w:rsidR="00117B45" w:rsidRPr="00514A55" w:rsidRDefault="00117B45" w:rsidP="00E04578">
            <w:pPr>
              <w:pStyle w:val="TableParagraph"/>
              <w:jc w:val="both"/>
            </w:pPr>
            <w:r w:rsidRPr="00514A55">
              <w:t>Упаковка товара должна обеспечивать его сохранность и отсутствие механических повреждений при погрузочно-разгрузочных работах и при транспортировке. Транспортировка осуществляется собственными силами Продавца.</w:t>
            </w:r>
          </w:p>
        </w:tc>
      </w:tr>
    </w:tbl>
    <w:p w14:paraId="6C777276" w14:textId="77777777" w:rsidR="00FF2267" w:rsidRDefault="00FF2267"/>
    <w:p w14:paraId="3D6F07B0" w14:textId="77777777" w:rsidR="00AC1949" w:rsidRDefault="00AC1949"/>
    <w:p w14:paraId="6786B74A" w14:textId="77777777" w:rsidR="00935A17" w:rsidRDefault="00935A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935A17" w:rsidSect="003F1598">
      <w:pgSz w:w="11910" w:h="16840"/>
      <w:pgMar w:top="568" w:right="851" w:bottom="1560" w:left="1701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D9F3" w14:textId="77777777" w:rsidR="008B0E22" w:rsidRDefault="008B0E22">
      <w:r>
        <w:separator/>
      </w:r>
    </w:p>
  </w:endnote>
  <w:endnote w:type="continuationSeparator" w:id="0">
    <w:p w14:paraId="5ADE4571" w14:textId="77777777" w:rsidR="008B0E22" w:rsidRDefault="008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1BBE" w14:textId="77777777" w:rsidR="008B0E22" w:rsidRDefault="008B0E22">
      <w:r>
        <w:separator/>
      </w:r>
    </w:p>
  </w:footnote>
  <w:footnote w:type="continuationSeparator" w:id="0">
    <w:p w14:paraId="0BF32609" w14:textId="77777777" w:rsidR="008B0E22" w:rsidRDefault="008B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59D"/>
    <w:multiLevelType w:val="hybridMultilevel"/>
    <w:tmpl w:val="1B8E63A4"/>
    <w:lvl w:ilvl="0" w:tplc="16A2CDCE">
      <w:start w:val="1"/>
      <w:numFmt w:val="decimal"/>
      <w:lvlText w:val="%1)"/>
      <w:lvlJc w:val="left"/>
      <w:pPr>
        <w:ind w:left="117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8EFDE">
      <w:numFmt w:val="bullet"/>
      <w:lvlText w:val="•"/>
      <w:lvlJc w:val="left"/>
      <w:pPr>
        <w:ind w:left="1094" w:hanging="413"/>
      </w:pPr>
      <w:rPr>
        <w:rFonts w:hint="default"/>
        <w:lang w:val="ru-RU" w:eastAsia="en-US" w:bidi="ar-SA"/>
      </w:rPr>
    </w:lvl>
    <w:lvl w:ilvl="2" w:tplc="993045F6">
      <w:numFmt w:val="bullet"/>
      <w:lvlText w:val="•"/>
      <w:lvlJc w:val="left"/>
      <w:pPr>
        <w:ind w:left="2068" w:hanging="413"/>
      </w:pPr>
      <w:rPr>
        <w:rFonts w:hint="default"/>
        <w:lang w:val="ru-RU" w:eastAsia="en-US" w:bidi="ar-SA"/>
      </w:rPr>
    </w:lvl>
    <w:lvl w:ilvl="3" w:tplc="5E0EBB42">
      <w:numFmt w:val="bullet"/>
      <w:lvlText w:val="•"/>
      <w:lvlJc w:val="left"/>
      <w:pPr>
        <w:ind w:left="3043" w:hanging="413"/>
      </w:pPr>
      <w:rPr>
        <w:rFonts w:hint="default"/>
        <w:lang w:val="ru-RU" w:eastAsia="en-US" w:bidi="ar-SA"/>
      </w:rPr>
    </w:lvl>
    <w:lvl w:ilvl="4" w:tplc="4A4A7764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5" w:tplc="B84E2A22">
      <w:numFmt w:val="bullet"/>
      <w:lvlText w:val="•"/>
      <w:lvlJc w:val="left"/>
      <w:pPr>
        <w:ind w:left="4992" w:hanging="413"/>
      </w:pPr>
      <w:rPr>
        <w:rFonts w:hint="default"/>
        <w:lang w:val="ru-RU" w:eastAsia="en-US" w:bidi="ar-SA"/>
      </w:rPr>
    </w:lvl>
    <w:lvl w:ilvl="6" w:tplc="D3A85746">
      <w:numFmt w:val="bullet"/>
      <w:lvlText w:val="•"/>
      <w:lvlJc w:val="left"/>
      <w:pPr>
        <w:ind w:left="5966" w:hanging="413"/>
      </w:pPr>
      <w:rPr>
        <w:rFonts w:hint="default"/>
        <w:lang w:val="ru-RU" w:eastAsia="en-US" w:bidi="ar-SA"/>
      </w:rPr>
    </w:lvl>
    <w:lvl w:ilvl="7" w:tplc="ADB6C7D2">
      <w:numFmt w:val="bullet"/>
      <w:lvlText w:val="•"/>
      <w:lvlJc w:val="left"/>
      <w:pPr>
        <w:ind w:left="6940" w:hanging="413"/>
      </w:pPr>
      <w:rPr>
        <w:rFonts w:hint="default"/>
        <w:lang w:val="ru-RU" w:eastAsia="en-US" w:bidi="ar-SA"/>
      </w:rPr>
    </w:lvl>
    <w:lvl w:ilvl="8" w:tplc="61A2FE6A">
      <w:numFmt w:val="bullet"/>
      <w:lvlText w:val="•"/>
      <w:lvlJc w:val="left"/>
      <w:pPr>
        <w:ind w:left="7915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EA61C02"/>
    <w:multiLevelType w:val="hybridMultilevel"/>
    <w:tmpl w:val="57027E30"/>
    <w:lvl w:ilvl="0" w:tplc="70A27416">
      <w:start w:val="1"/>
      <w:numFmt w:val="decimal"/>
      <w:lvlText w:val="%1.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DCAC26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B17437E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7D7434AC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1D9C50B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B3880F3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F6E410FC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E6CA8C2A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93DE448E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33354762"/>
    <w:multiLevelType w:val="hybridMultilevel"/>
    <w:tmpl w:val="71E02578"/>
    <w:lvl w:ilvl="0" w:tplc="C910F5C6">
      <w:start w:val="1"/>
      <w:numFmt w:val="decimal"/>
      <w:lvlText w:val="%1)"/>
      <w:lvlJc w:val="left"/>
      <w:pPr>
        <w:ind w:left="117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A8DBD0">
      <w:numFmt w:val="bullet"/>
      <w:lvlText w:val="•"/>
      <w:lvlJc w:val="left"/>
      <w:pPr>
        <w:ind w:left="1094" w:hanging="653"/>
      </w:pPr>
      <w:rPr>
        <w:rFonts w:hint="default"/>
        <w:lang w:val="ru-RU" w:eastAsia="en-US" w:bidi="ar-SA"/>
      </w:rPr>
    </w:lvl>
    <w:lvl w:ilvl="2" w:tplc="785CFEA4">
      <w:numFmt w:val="bullet"/>
      <w:lvlText w:val="•"/>
      <w:lvlJc w:val="left"/>
      <w:pPr>
        <w:ind w:left="2068" w:hanging="653"/>
      </w:pPr>
      <w:rPr>
        <w:rFonts w:hint="default"/>
        <w:lang w:val="ru-RU" w:eastAsia="en-US" w:bidi="ar-SA"/>
      </w:rPr>
    </w:lvl>
    <w:lvl w:ilvl="3" w:tplc="77AA2CF2">
      <w:numFmt w:val="bullet"/>
      <w:lvlText w:val="•"/>
      <w:lvlJc w:val="left"/>
      <w:pPr>
        <w:ind w:left="3043" w:hanging="653"/>
      </w:pPr>
      <w:rPr>
        <w:rFonts w:hint="default"/>
        <w:lang w:val="ru-RU" w:eastAsia="en-US" w:bidi="ar-SA"/>
      </w:rPr>
    </w:lvl>
    <w:lvl w:ilvl="4" w:tplc="AFD283FC">
      <w:numFmt w:val="bullet"/>
      <w:lvlText w:val="•"/>
      <w:lvlJc w:val="left"/>
      <w:pPr>
        <w:ind w:left="4017" w:hanging="653"/>
      </w:pPr>
      <w:rPr>
        <w:rFonts w:hint="default"/>
        <w:lang w:val="ru-RU" w:eastAsia="en-US" w:bidi="ar-SA"/>
      </w:rPr>
    </w:lvl>
    <w:lvl w:ilvl="5" w:tplc="D1E261F6">
      <w:numFmt w:val="bullet"/>
      <w:lvlText w:val="•"/>
      <w:lvlJc w:val="left"/>
      <w:pPr>
        <w:ind w:left="4992" w:hanging="653"/>
      </w:pPr>
      <w:rPr>
        <w:rFonts w:hint="default"/>
        <w:lang w:val="ru-RU" w:eastAsia="en-US" w:bidi="ar-SA"/>
      </w:rPr>
    </w:lvl>
    <w:lvl w:ilvl="6" w:tplc="76DAE948">
      <w:numFmt w:val="bullet"/>
      <w:lvlText w:val="•"/>
      <w:lvlJc w:val="left"/>
      <w:pPr>
        <w:ind w:left="5966" w:hanging="653"/>
      </w:pPr>
      <w:rPr>
        <w:rFonts w:hint="default"/>
        <w:lang w:val="ru-RU" w:eastAsia="en-US" w:bidi="ar-SA"/>
      </w:rPr>
    </w:lvl>
    <w:lvl w:ilvl="7" w:tplc="29D8D05C">
      <w:numFmt w:val="bullet"/>
      <w:lvlText w:val="•"/>
      <w:lvlJc w:val="left"/>
      <w:pPr>
        <w:ind w:left="6940" w:hanging="653"/>
      </w:pPr>
      <w:rPr>
        <w:rFonts w:hint="default"/>
        <w:lang w:val="ru-RU" w:eastAsia="en-US" w:bidi="ar-SA"/>
      </w:rPr>
    </w:lvl>
    <w:lvl w:ilvl="8" w:tplc="FC5E64D0">
      <w:numFmt w:val="bullet"/>
      <w:lvlText w:val="•"/>
      <w:lvlJc w:val="left"/>
      <w:pPr>
        <w:ind w:left="7915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50D546D8"/>
    <w:multiLevelType w:val="hybridMultilevel"/>
    <w:tmpl w:val="96D4E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80DEA"/>
    <w:multiLevelType w:val="hybridMultilevel"/>
    <w:tmpl w:val="D2B4F86E"/>
    <w:lvl w:ilvl="0" w:tplc="2166A672">
      <w:start w:val="1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4EDF0">
      <w:numFmt w:val="bullet"/>
      <w:lvlText w:val="•"/>
      <w:lvlJc w:val="left"/>
      <w:pPr>
        <w:ind w:left="1094" w:hanging="356"/>
      </w:pPr>
      <w:rPr>
        <w:rFonts w:hint="default"/>
        <w:lang w:val="ru-RU" w:eastAsia="en-US" w:bidi="ar-SA"/>
      </w:rPr>
    </w:lvl>
    <w:lvl w:ilvl="2" w:tplc="A296D77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3" w:tplc="412CBDCA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821CE508">
      <w:numFmt w:val="bullet"/>
      <w:lvlText w:val="•"/>
      <w:lvlJc w:val="left"/>
      <w:pPr>
        <w:ind w:left="4017" w:hanging="356"/>
      </w:pPr>
      <w:rPr>
        <w:rFonts w:hint="default"/>
        <w:lang w:val="ru-RU" w:eastAsia="en-US" w:bidi="ar-SA"/>
      </w:rPr>
    </w:lvl>
    <w:lvl w:ilvl="5" w:tplc="F2DA3D28">
      <w:numFmt w:val="bullet"/>
      <w:lvlText w:val="•"/>
      <w:lvlJc w:val="left"/>
      <w:pPr>
        <w:ind w:left="4992" w:hanging="356"/>
      </w:pPr>
      <w:rPr>
        <w:rFonts w:hint="default"/>
        <w:lang w:val="ru-RU" w:eastAsia="en-US" w:bidi="ar-SA"/>
      </w:rPr>
    </w:lvl>
    <w:lvl w:ilvl="6" w:tplc="B672C64C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7" w:tplc="E0C446F0">
      <w:numFmt w:val="bullet"/>
      <w:lvlText w:val="•"/>
      <w:lvlJc w:val="left"/>
      <w:pPr>
        <w:ind w:left="6940" w:hanging="356"/>
      </w:pPr>
      <w:rPr>
        <w:rFonts w:hint="default"/>
        <w:lang w:val="ru-RU" w:eastAsia="en-US" w:bidi="ar-SA"/>
      </w:rPr>
    </w:lvl>
    <w:lvl w:ilvl="8" w:tplc="CD98F748">
      <w:numFmt w:val="bullet"/>
      <w:lvlText w:val="•"/>
      <w:lvlJc w:val="left"/>
      <w:pPr>
        <w:ind w:left="7915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7A"/>
    <w:rsid w:val="00001E22"/>
    <w:rsid w:val="00001F80"/>
    <w:rsid w:val="000173E3"/>
    <w:rsid w:val="00017866"/>
    <w:rsid w:val="00021C5E"/>
    <w:rsid w:val="000228E4"/>
    <w:rsid w:val="00023BFB"/>
    <w:rsid w:val="0002683C"/>
    <w:rsid w:val="00035361"/>
    <w:rsid w:val="000402E2"/>
    <w:rsid w:val="000433CC"/>
    <w:rsid w:val="000523CB"/>
    <w:rsid w:val="0006026B"/>
    <w:rsid w:val="00075261"/>
    <w:rsid w:val="00084305"/>
    <w:rsid w:val="000A2BCC"/>
    <w:rsid w:val="000B47A2"/>
    <w:rsid w:val="000C006D"/>
    <w:rsid w:val="000C0AB8"/>
    <w:rsid w:val="000E31E4"/>
    <w:rsid w:val="000F386B"/>
    <w:rsid w:val="000F755F"/>
    <w:rsid w:val="000F7F35"/>
    <w:rsid w:val="0011021D"/>
    <w:rsid w:val="00113C62"/>
    <w:rsid w:val="00117B45"/>
    <w:rsid w:val="00125092"/>
    <w:rsid w:val="0013510E"/>
    <w:rsid w:val="001428F8"/>
    <w:rsid w:val="0014593F"/>
    <w:rsid w:val="00147ADE"/>
    <w:rsid w:val="00150524"/>
    <w:rsid w:val="00162A08"/>
    <w:rsid w:val="00170E22"/>
    <w:rsid w:val="00171A83"/>
    <w:rsid w:val="00174435"/>
    <w:rsid w:val="00177206"/>
    <w:rsid w:val="0018356F"/>
    <w:rsid w:val="00187FA7"/>
    <w:rsid w:val="001A2420"/>
    <w:rsid w:val="001A7F2C"/>
    <w:rsid w:val="001B0153"/>
    <w:rsid w:val="001C50AB"/>
    <w:rsid w:val="001E3F9C"/>
    <w:rsid w:val="001F707C"/>
    <w:rsid w:val="002135AF"/>
    <w:rsid w:val="00231CBE"/>
    <w:rsid w:val="002355BC"/>
    <w:rsid w:val="00253780"/>
    <w:rsid w:val="002576F2"/>
    <w:rsid w:val="0026474B"/>
    <w:rsid w:val="0026781F"/>
    <w:rsid w:val="00271453"/>
    <w:rsid w:val="00272B5D"/>
    <w:rsid w:val="002748E3"/>
    <w:rsid w:val="00276713"/>
    <w:rsid w:val="0027674C"/>
    <w:rsid w:val="00283DB3"/>
    <w:rsid w:val="002A2ED4"/>
    <w:rsid w:val="002A632B"/>
    <w:rsid w:val="002B4B88"/>
    <w:rsid w:val="002B6BAA"/>
    <w:rsid w:val="002B7926"/>
    <w:rsid w:val="002C57C6"/>
    <w:rsid w:val="002D37CC"/>
    <w:rsid w:val="002F499D"/>
    <w:rsid w:val="002F5A7B"/>
    <w:rsid w:val="003027A7"/>
    <w:rsid w:val="0030326D"/>
    <w:rsid w:val="003069DC"/>
    <w:rsid w:val="00306FFE"/>
    <w:rsid w:val="0031468E"/>
    <w:rsid w:val="0031488E"/>
    <w:rsid w:val="003215DD"/>
    <w:rsid w:val="00323ED9"/>
    <w:rsid w:val="003303F6"/>
    <w:rsid w:val="0033230F"/>
    <w:rsid w:val="003325FF"/>
    <w:rsid w:val="00343119"/>
    <w:rsid w:val="0034686E"/>
    <w:rsid w:val="00347630"/>
    <w:rsid w:val="0035525B"/>
    <w:rsid w:val="00363F61"/>
    <w:rsid w:val="00365054"/>
    <w:rsid w:val="003823D4"/>
    <w:rsid w:val="003836CC"/>
    <w:rsid w:val="00384C64"/>
    <w:rsid w:val="003876DA"/>
    <w:rsid w:val="003A1A27"/>
    <w:rsid w:val="003A1DA3"/>
    <w:rsid w:val="003A63B5"/>
    <w:rsid w:val="003B33AE"/>
    <w:rsid w:val="003C03FF"/>
    <w:rsid w:val="003C1B51"/>
    <w:rsid w:val="003C22F9"/>
    <w:rsid w:val="003C473B"/>
    <w:rsid w:val="003D5C03"/>
    <w:rsid w:val="003D5E80"/>
    <w:rsid w:val="003E691D"/>
    <w:rsid w:val="003F1598"/>
    <w:rsid w:val="003F3D7A"/>
    <w:rsid w:val="00404793"/>
    <w:rsid w:val="00406BFA"/>
    <w:rsid w:val="00426562"/>
    <w:rsid w:val="0043110F"/>
    <w:rsid w:val="00435ED6"/>
    <w:rsid w:val="00437167"/>
    <w:rsid w:val="00437517"/>
    <w:rsid w:val="00446114"/>
    <w:rsid w:val="00470EBF"/>
    <w:rsid w:val="00475C41"/>
    <w:rsid w:val="00475FC5"/>
    <w:rsid w:val="0047602A"/>
    <w:rsid w:val="00476396"/>
    <w:rsid w:val="0047712D"/>
    <w:rsid w:val="00484206"/>
    <w:rsid w:val="00486348"/>
    <w:rsid w:val="004909C6"/>
    <w:rsid w:val="00496AA0"/>
    <w:rsid w:val="00497789"/>
    <w:rsid w:val="004A781D"/>
    <w:rsid w:val="004C6BE7"/>
    <w:rsid w:val="004C6F7C"/>
    <w:rsid w:val="004D1034"/>
    <w:rsid w:val="004E1483"/>
    <w:rsid w:val="004E685C"/>
    <w:rsid w:val="004F37F9"/>
    <w:rsid w:val="00504136"/>
    <w:rsid w:val="00505AB1"/>
    <w:rsid w:val="00507957"/>
    <w:rsid w:val="00511704"/>
    <w:rsid w:val="00511A90"/>
    <w:rsid w:val="00514A55"/>
    <w:rsid w:val="00515E4A"/>
    <w:rsid w:val="005206E5"/>
    <w:rsid w:val="00521CDD"/>
    <w:rsid w:val="00523207"/>
    <w:rsid w:val="00526A05"/>
    <w:rsid w:val="00532208"/>
    <w:rsid w:val="005333B3"/>
    <w:rsid w:val="0053351B"/>
    <w:rsid w:val="00533871"/>
    <w:rsid w:val="00542C02"/>
    <w:rsid w:val="00554AF7"/>
    <w:rsid w:val="00562D77"/>
    <w:rsid w:val="0057165B"/>
    <w:rsid w:val="00571B8A"/>
    <w:rsid w:val="00572FC8"/>
    <w:rsid w:val="0057687A"/>
    <w:rsid w:val="005943A8"/>
    <w:rsid w:val="005A09ED"/>
    <w:rsid w:val="005B1B73"/>
    <w:rsid w:val="005B4209"/>
    <w:rsid w:val="005B6B93"/>
    <w:rsid w:val="005C1D6F"/>
    <w:rsid w:val="005C3812"/>
    <w:rsid w:val="005C489F"/>
    <w:rsid w:val="005D517E"/>
    <w:rsid w:val="005D5E60"/>
    <w:rsid w:val="005F12C8"/>
    <w:rsid w:val="005F177E"/>
    <w:rsid w:val="005F473C"/>
    <w:rsid w:val="005F6C80"/>
    <w:rsid w:val="005F6E4D"/>
    <w:rsid w:val="00601BE8"/>
    <w:rsid w:val="00601E6A"/>
    <w:rsid w:val="0060321D"/>
    <w:rsid w:val="00611A9D"/>
    <w:rsid w:val="00627669"/>
    <w:rsid w:val="00627A46"/>
    <w:rsid w:val="00637843"/>
    <w:rsid w:val="00641E39"/>
    <w:rsid w:val="006435C6"/>
    <w:rsid w:val="00653A21"/>
    <w:rsid w:val="00654228"/>
    <w:rsid w:val="00661B39"/>
    <w:rsid w:val="006837BA"/>
    <w:rsid w:val="00692AF0"/>
    <w:rsid w:val="00693EAC"/>
    <w:rsid w:val="00696252"/>
    <w:rsid w:val="006A32F6"/>
    <w:rsid w:val="006B04C7"/>
    <w:rsid w:val="006B2E8E"/>
    <w:rsid w:val="006B4CC7"/>
    <w:rsid w:val="006B5D82"/>
    <w:rsid w:val="006B61BB"/>
    <w:rsid w:val="006C2D14"/>
    <w:rsid w:val="006C4DF3"/>
    <w:rsid w:val="006D105B"/>
    <w:rsid w:val="006E2AC1"/>
    <w:rsid w:val="006E3708"/>
    <w:rsid w:val="006E696B"/>
    <w:rsid w:val="006F12F9"/>
    <w:rsid w:val="006F1A69"/>
    <w:rsid w:val="006F2ADB"/>
    <w:rsid w:val="006F7389"/>
    <w:rsid w:val="0070202B"/>
    <w:rsid w:val="007064D1"/>
    <w:rsid w:val="00706752"/>
    <w:rsid w:val="00707F32"/>
    <w:rsid w:val="00721847"/>
    <w:rsid w:val="0072435E"/>
    <w:rsid w:val="007307F7"/>
    <w:rsid w:val="00730B7B"/>
    <w:rsid w:val="00734B06"/>
    <w:rsid w:val="007527ED"/>
    <w:rsid w:val="00753738"/>
    <w:rsid w:val="00761A39"/>
    <w:rsid w:val="00763140"/>
    <w:rsid w:val="007638BB"/>
    <w:rsid w:val="00770E06"/>
    <w:rsid w:val="00771833"/>
    <w:rsid w:val="00774A85"/>
    <w:rsid w:val="00791B41"/>
    <w:rsid w:val="0079520E"/>
    <w:rsid w:val="007A689B"/>
    <w:rsid w:val="007B34D9"/>
    <w:rsid w:val="007B422F"/>
    <w:rsid w:val="007B4605"/>
    <w:rsid w:val="007B681E"/>
    <w:rsid w:val="007B6FC7"/>
    <w:rsid w:val="007C0A1C"/>
    <w:rsid w:val="007C0B17"/>
    <w:rsid w:val="007E2AAD"/>
    <w:rsid w:val="007E3E10"/>
    <w:rsid w:val="007E5518"/>
    <w:rsid w:val="007F1519"/>
    <w:rsid w:val="007F1EB0"/>
    <w:rsid w:val="007F3D64"/>
    <w:rsid w:val="00800662"/>
    <w:rsid w:val="00814439"/>
    <w:rsid w:val="008463A1"/>
    <w:rsid w:val="00855EDA"/>
    <w:rsid w:val="00867CC6"/>
    <w:rsid w:val="008763B3"/>
    <w:rsid w:val="00876BB4"/>
    <w:rsid w:val="00886FF6"/>
    <w:rsid w:val="008A0A14"/>
    <w:rsid w:val="008A280F"/>
    <w:rsid w:val="008B0E22"/>
    <w:rsid w:val="008C068E"/>
    <w:rsid w:val="008C512C"/>
    <w:rsid w:val="008C73E4"/>
    <w:rsid w:val="008D432F"/>
    <w:rsid w:val="0090227E"/>
    <w:rsid w:val="00902C6B"/>
    <w:rsid w:val="00903D0D"/>
    <w:rsid w:val="00910145"/>
    <w:rsid w:val="00924954"/>
    <w:rsid w:val="00930D58"/>
    <w:rsid w:val="00932F73"/>
    <w:rsid w:val="00935A17"/>
    <w:rsid w:val="0093726B"/>
    <w:rsid w:val="00945C0C"/>
    <w:rsid w:val="00992F3D"/>
    <w:rsid w:val="009A0D3E"/>
    <w:rsid w:val="009A212E"/>
    <w:rsid w:val="009B18E8"/>
    <w:rsid w:val="009B3CA1"/>
    <w:rsid w:val="009C1488"/>
    <w:rsid w:val="009C465E"/>
    <w:rsid w:val="009C6288"/>
    <w:rsid w:val="009D3560"/>
    <w:rsid w:val="009E4F51"/>
    <w:rsid w:val="009E6AAD"/>
    <w:rsid w:val="00A1654D"/>
    <w:rsid w:val="00A42CC4"/>
    <w:rsid w:val="00A45F87"/>
    <w:rsid w:val="00A50C1E"/>
    <w:rsid w:val="00A52499"/>
    <w:rsid w:val="00A56824"/>
    <w:rsid w:val="00A610D7"/>
    <w:rsid w:val="00A80BC2"/>
    <w:rsid w:val="00A8195E"/>
    <w:rsid w:val="00A92988"/>
    <w:rsid w:val="00AA1219"/>
    <w:rsid w:val="00AA18D8"/>
    <w:rsid w:val="00AA3E3F"/>
    <w:rsid w:val="00AB4A34"/>
    <w:rsid w:val="00AB4EFD"/>
    <w:rsid w:val="00AC0A3D"/>
    <w:rsid w:val="00AC1949"/>
    <w:rsid w:val="00AC2C91"/>
    <w:rsid w:val="00AD1311"/>
    <w:rsid w:val="00AD486F"/>
    <w:rsid w:val="00AD6235"/>
    <w:rsid w:val="00AF2A9D"/>
    <w:rsid w:val="00B0458B"/>
    <w:rsid w:val="00B1529A"/>
    <w:rsid w:val="00B156A7"/>
    <w:rsid w:val="00B1744F"/>
    <w:rsid w:val="00B22A6D"/>
    <w:rsid w:val="00B2460E"/>
    <w:rsid w:val="00B258B9"/>
    <w:rsid w:val="00B34F8B"/>
    <w:rsid w:val="00B43A89"/>
    <w:rsid w:val="00B653E5"/>
    <w:rsid w:val="00B67BC9"/>
    <w:rsid w:val="00B700D0"/>
    <w:rsid w:val="00B77094"/>
    <w:rsid w:val="00B853CC"/>
    <w:rsid w:val="00B90836"/>
    <w:rsid w:val="00B914D6"/>
    <w:rsid w:val="00B95BDF"/>
    <w:rsid w:val="00BA281C"/>
    <w:rsid w:val="00BB252D"/>
    <w:rsid w:val="00BB63F2"/>
    <w:rsid w:val="00BC2AF1"/>
    <w:rsid w:val="00BC6B0C"/>
    <w:rsid w:val="00BD22E3"/>
    <w:rsid w:val="00BE0687"/>
    <w:rsid w:val="00BE5B69"/>
    <w:rsid w:val="00BF05D5"/>
    <w:rsid w:val="00BF26BE"/>
    <w:rsid w:val="00C037D3"/>
    <w:rsid w:val="00C05BF7"/>
    <w:rsid w:val="00C16529"/>
    <w:rsid w:val="00C33DAA"/>
    <w:rsid w:val="00C40C49"/>
    <w:rsid w:val="00C552E7"/>
    <w:rsid w:val="00C55A21"/>
    <w:rsid w:val="00C55C9B"/>
    <w:rsid w:val="00C55E13"/>
    <w:rsid w:val="00C6377F"/>
    <w:rsid w:val="00C670E4"/>
    <w:rsid w:val="00C7507B"/>
    <w:rsid w:val="00C75CFE"/>
    <w:rsid w:val="00C77EF9"/>
    <w:rsid w:val="00C85DB8"/>
    <w:rsid w:val="00C9742C"/>
    <w:rsid w:val="00CA0CC5"/>
    <w:rsid w:val="00CA43EC"/>
    <w:rsid w:val="00CA61A1"/>
    <w:rsid w:val="00CB51DD"/>
    <w:rsid w:val="00CC0DE4"/>
    <w:rsid w:val="00CC1250"/>
    <w:rsid w:val="00CC4964"/>
    <w:rsid w:val="00CD4734"/>
    <w:rsid w:val="00CD6C16"/>
    <w:rsid w:val="00CE664E"/>
    <w:rsid w:val="00CF6B35"/>
    <w:rsid w:val="00D0056D"/>
    <w:rsid w:val="00D04432"/>
    <w:rsid w:val="00D126EA"/>
    <w:rsid w:val="00D158EC"/>
    <w:rsid w:val="00D24FDD"/>
    <w:rsid w:val="00D26241"/>
    <w:rsid w:val="00D37AA8"/>
    <w:rsid w:val="00D40635"/>
    <w:rsid w:val="00D4397B"/>
    <w:rsid w:val="00D549C5"/>
    <w:rsid w:val="00D555BC"/>
    <w:rsid w:val="00D56432"/>
    <w:rsid w:val="00D61EC2"/>
    <w:rsid w:val="00D63413"/>
    <w:rsid w:val="00D67A05"/>
    <w:rsid w:val="00D748A2"/>
    <w:rsid w:val="00D82332"/>
    <w:rsid w:val="00D865A4"/>
    <w:rsid w:val="00DA5CB1"/>
    <w:rsid w:val="00DB41D4"/>
    <w:rsid w:val="00DB7442"/>
    <w:rsid w:val="00DD2F22"/>
    <w:rsid w:val="00DE2993"/>
    <w:rsid w:val="00DF49BC"/>
    <w:rsid w:val="00DF5A18"/>
    <w:rsid w:val="00E03533"/>
    <w:rsid w:val="00E04578"/>
    <w:rsid w:val="00E10375"/>
    <w:rsid w:val="00E116ED"/>
    <w:rsid w:val="00E1276B"/>
    <w:rsid w:val="00E15AC7"/>
    <w:rsid w:val="00E17F1B"/>
    <w:rsid w:val="00E17F2F"/>
    <w:rsid w:val="00E21F4D"/>
    <w:rsid w:val="00E3040A"/>
    <w:rsid w:val="00E32036"/>
    <w:rsid w:val="00E61918"/>
    <w:rsid w:val="00E63D4A"/>
    <w:rsid w:val="00E6791B"/>
    <w:rsid w:val="00E70235"/>
    <w:rsid w:val="00E776D8"/>
    <w:rsid w:val="00E90E88"/>
    <w:rsid w:val="00E90E8D"/>
    <w:rsid w:val="00EA22E4"/>
    <w:rsid w:val="00EA2925"/>
    <w:rsid w:val="00EA6281"/>
    <w:rsid w:val="00EB5C03"/>
    <w:rsid w:val="00EB665C"/>
    <w:rsid w:val="00EC2FDB"/>
    <w:rsid w:val="00EC449F"/>
    <w:rsid w:val="00ED1327"/>
    <w:rsid w:val="00ED1C23"/>
    <w:rsid w:val="00EE26DF"/>
    <w:rsid w:val="00EE709C"/>
    <w:rsid w:val="00EF325F"/>
    <w:rsid w:val="00EF68CE"/>
    <w:rsid w:val="00EF6EEC"/>
    <w:rsid w:val="00F11AF7"/>
    <w:rsid w:val="00F131B5"/>
    <w:rsid w:val="00F14C34"/>
    <w:rsid w:val="00F16D2B"/>
    <w:rsid w:val="00F2496C"/>
    <w:rsid w:val="00F31300"/>
    <w:rsid w:val="00F43A4B"/>
    <w:rsid w:val="00F5119B"/>
    <w:rsid w:val="00F56B27"/>
    <w:rsid w:val="00F610D7"/>
    <w:rsid w:val="00F67880"/>
    <w:rsid w:val="00F80125"/>
    <w:rsid w:val="00F81456"/>
    <w:rsid w:val="00F84A53"/>
    <w:rsid w:val="00F904DB"/>
    <w:rsid w:val="00F910DA"/>
    <w:rsid w:val="00F95DAC"/>
    <w:rsid w:val="00FB057E"/>
    <w:rsid w:val="00FB2326"/>
    <w:rsid w:val="00FB3F38"/>
    <w:rsid w:val="00FB796C"/>
    <w:rsid w:val="00FB7DDD"/>
    <w:rsid w:val="00FD31DA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E6CDC8"/>
  <w15:docId w15:val="{7A4ED1C9-EF75-4FD8-A5E2-2FD5030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24" w:right="13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18" w:right="11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32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2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32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0321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60321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95pt">
    <w:name w:val="Основной текст + 9;5 pt"/>
    <w:basedOn w:val="a0"/>
    <w:rsid w:val="00135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B2460E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5F6E4D"/>
    <w:rPr>
      <w:color w:val="0000FF"/>
      <w:u w:val="single"/>
    </w:rPr>
  </w:style>
  <w:style w:type="paragraph" w:customStyle="1" w:styleId="j17">
    <w:name w:val="j17"/>
    <w:basedOn w:val="a"/>
    <w:rsid w:val="00CD6C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1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1DD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Unresolved Mention"/>
    <w:basedOn w:val="a0"/>
    <w:uiPriority w:val="99"/>
    <w:semiHidden/>
    <w:unhideWhenUsed/>
    <w:rsid w:val="001F707C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0228E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o@customs.gospmr.or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6AB29C-44B9-4347-9F1C-526BBAB0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9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Бышляга А.</cp:lastModifiedBy>
  <cp:revision>133</cp:revision>
  <cp:lastPrinted>2022-05-20T12:53:00Z</cp:lastPrinted>
  <dcterms:created xsi:type="dcterms:W3CDTF">2021-10-18T12:48:00Z</dcterms:created>
  <dcterms:modified xsi:type="dcterms:W3CDTF">2022-05-20T12:53:00Z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2019-12-30T00:00:00Z</vt:filetime>
  </property>
</Properties>
</file>