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E7403" w14:textId="18EC7F75" w:rsidR="00F12C76" w:rsidRDefault="000E14F9" w:rsidP="006C0B77">
      <w:pPr>
        <w:spacing w:after="0"/>
        <w:ind w:firstLine="709"/>
        <w:jc w:val="both"/>
      </w:pPr>
      <w:r>
        <w:t>Закупка отменен</w:t>
      </w:r>
      <w:r w:rsidR="00AD5EDA">
        <w:t>а в связи с технической ошибкой в дефектных актах.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F9"/>
    <w:rsid w:val="000E14F9"/>
    <w:rsid w:val="001C4F6A"/>
    <w:rsid w:val="006C0B77"/>
    <w:rsid w:val="008242FF"/>
    <w:rsid w:val="00870751"/>
    <w:rsid w:val="00922C48"/>
    <w:rsid w:val="00AD5EDA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8B7D"/>
  <w15:chartTrackingRefBased/>
  <w15:docId w15:val="{CBBFFE2A-363D-4A86-9E6D-9D109EE9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user209PC1</cp:lastModifiedBy>
  <cp:revision>3</cp:revision>
  <dcterms:created xsi:type="dcterms:W3CDTF">2022-02-21T08:31:00Z</dcterms:created>
  <dcterms:modified xsi:type="dcterms:W3CDTF">2022-05-04T06:40:00Z</dcterms:modified>
</cp:coreProperties>
</file>