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8D356C" w:rsidRPr="008D356C" w:rsidRDefault="008D356C" w:rsidP="008D356C">
      <w:pPr>
        <w:jc w:val="center"/>
        <w:rPr>
          <w:sz w:val="22"/>
          <w:szCs w:val="22"/>
        </w:rPr>
      </w:pPr>
      <w:r>
        <w:rPr>
          <w:sz w:val="22"/>
          <w:szCs w:val="22"/>
        </w:rPr>
        <w:t>на</w:t>
      </w:r>
      <w:r w:rsidRPr="008D356C">
        <w:rPr>
          <w:sz w:val="22"/>
          <w:szCs w:val="22"/>
        </w:rPr>
        <w:t xml:space="preserve"> выполнение работ по разборке и восстановлению асфальтобетонного покрытия, устройству щебеночного основания с изменением конструктивных элементов тепловых камер, </w:t>
      </w:r>
    </w:p>
    <w:p w:rsidR="008D356C" w:rsidRPr="008D356C" w:rsidRDefault="008D356C" w:rsidP="008D356C">
      <w:pPr>
        <w:jc w:val="center"/>
        <w:rPr>
          <w:sz w:val="22"/>
          <w:szCs w:val="22"/>
        </w:rPr>
      </w:pPr>
      <w:proofErr w:type="gramStart"/>
      <w:r w:rsidRPr="008D356C">
        <w:rPr>
          <w:sz w:val="22"/>
          <w:szCs w:val="22"/>
        </w:rPr>
        <w:t>расположенных</w:t>
      </w:r>
      <w:proofErr w:type="gramEnd"/>
      <w:r w:rsidRPr="008D356C">
        <w:rPr>
          <w:sz w:val="22"/>
          <w:szCs w:val="22"/>
        </w:rPr>
        <w:t xml:space="preserve"> на проезжей части магистральной автодороги по ул. К. Либкнехта, </w:t>
      </w:r>
    </w:p>
    <w:p w:rsidR="00C42925" w:rsidRPr="00412E24" w:rsidRDefault="008D356C" w:rsidP="008D356C">
      <w:pPr>
        <w:jc w:val="center"/>
        <w:rPr>
          <w:color w:val="000000"/>
          <w:sz w:val="22"/>
          <w:szCs w:val="22"/>
        </w:rPr>
      </w:pPr>
      <w:r w:rsidRPr="008D356C">
        <w:rPr>
          <w:sz w:val="22"/>
          <w:szCs w:val="22"/>
        </w:rPr>
        <w:t>на участке от ул. Правды до пер. Днестровского.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C41FA9" w:rsidP="001A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1A2888">
              <w:rPr>
                <w:color w:val="000000"/>
                <w:sz w:val="22"/>
                <w:szCs w:val="22"/>
              </w:rPr>
              <w:t>04</w:t>
            </w:r>
            <w:r w:rsidR="00412E24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мая</w:t>
            </w:r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C41FA9" w:rsidRDefault="00C42925" w:rsidP="00C41FA9">
      <w:pPr>
        <w:tabs>
          <w:tab w:val="left" w:pos="851"/>
        </w:tabs>
        <w:spacing w:line="280" w:lineRule="exact"/>
        <w:jc w:val="both"/>
        <w:rPr>
          <w:sz w:val="22"/>
          <w:szCs w:val="22"/>
        </w:rPr>
      </w:pPr>
      <w:proofErr w:type="gramStart"/>
      <w:r w:rsidRPr="00412E24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C41FA9" w:rsidRPr="00C41FA9">
        <w:rPr>
          <w:sz w:val="22"/>
          <w:szCs w:val="22"/>
        </w:rPr>
        <w:t>на выполнение работ по разборке и восстановлению асфальтобетонного покрытия, устройству щебеночного основания с изменением конструкти</w:t>
      </w:r>
      <w:r w:rsidR="00C41FA9">
        <w:rPr>
          <w:sz w:val="22"/>
          <w:szCs w:val="22"/>
        </w:rPr>
        <w:t xml:space="preserve">вных элементов тепловых камер, </w:t>
      </w:r>
      <w:r w:rsidR="00C41FA9" w:rsidRPr="00C41FA9">
        <w:rPr>
          <w:sz w:val="22"/>
          <w:szCs w:val="22"/>
        </w:rPr>
        <w:t>расположенных на проезжей части магистральной а</w:t>
      </w:r>
      <w:r w:rsidR="00C41FA9">
        <w:rPr>
          <w:sz w:val="22"/>
          <w:szCs w:val="22"/>
        </w:rPr>
        <w:t xml:space="preserve">втодороги по ул. К. Либкнехта, </w:t>
      </w:r>
      <w:r w:rsidR="00C41FA9" w:rsidRPr="00C41FA9">
        <w:rPr>
          <w:sz w:val="22"/>
          <w:szCs w:val="22"/>
        </w:rPr>
        <w:t>на участке от у</w:t>
      </w:r>
      <w:r w:rsidR="00C41FA9">
        <w:rPr>
          <w:sz w:val="22"/>
          <w:szCs w:val="22"/>
        </w:rPr>
        <w:t>л. Правды до пер. Днестровского</w:t>
      </w:r>
      <w:r w:rsidRPr="00412E24">
        <w:rPr>
          <w:sz w:val="22"/>
          <w:szCs w:val="22"/>
        </w:rPr>
        <w:t>, МГУП</w:t>
      </w:r>
      <w:proofErr w:type="gramEnd"/>
      <w:r w:rsidRPr="00412E24">
        <w:rPr>
          <w:sz w:val="22"/>
          <w:szCs w:val="22"/>
        </w:rPr>
        <w:t xml:space="preserve">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 xml:space="preserve">» просит предоставить информацию о стоимости </w:t>
      </w:r>
      <w:r w:rsidR="00C41FA9">
        <w:rPr>
          <w:sz w:val="22"/>
          <w:szCs w:val="22"/>
        </w:rPr>
        <w:t>выполнения работ</w:t>
      </w:r>
      <w:r w:rsidRPr="00412E24">
        <w:rPr>
          <w:sz w:val="22"/>
          <w:szCs w:val="22"/>
        </w:rPr>
        <w:t>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r w:rsidR="00412E24">
        <w:rPr>
          <w:sz w:val="22"/>
          <w:szCs w:val="22"/>
        </w:rPr>
        <w:t xml:space="preserve"> </w:t>
      </w:r>
      <w:r w:rsidR="00022BC2" w:rsidRPr="00412E24">
        <w:rPr>
          <w:sz w:val="22"/>
          <w:szCs w:val="22"/>
        </w:rPr>
        <w:t xml:space="preserve">согласно </w:t>
      </w:r>
      <w:r w:rsidR="00C41FA9">
        <w:rPr>
          <w:sz w:val="22"/>
          <w:szCs w:val="22"/>
        </w:rPr>
        <w:t>техническому заданию</w:t>
      </w:r>
      <w:r w:rsidR="00E644EA">
        <w:rPr>
          <w:sz w:val="22"/>
          <w:szCs w:val="22"/>
        </w:rPr>
        <w:t xml:space="preserve"> в Таблице 1</w:t>
      </w:r>
      <w:r w:rsidRPr="00412E24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7373"/>
        <w:gridCol w:w="1560"/>
        <w:gridCol w:w="1417"/>
      </w:tblGrid>
      <w:tr w:rsidR="00C41FA9" w:rsidRPr="00C41FA9" w:rsidTr="00410B47">
        <w:trPr>
          <w:trHeight w:val="1124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Техническое задание </w:t>
            </w:r>
            <w:r w:rsidRPr="00C41FA9">
              <w:rPr>
                <w:sz w:val="22"/>
                <w:szCs w:val="22"/>
              </w:rPr>
              <w:br/>
              <w:t xml:space="preserve">на выполнение работ по разборке и восстановлению асфальтобетонного покрытия, устройству щебеночного основания с изменением конструктивных элементов тепловых камер, </w:t>
            </w:r>
            <w:r w:rsidRPr="00C41FA9">
              <w:rPr>
                <w:sz w:val="22"/>
                <w:szCs w:val="22"/>
              </w:rPr>
              <w:br/>
              <w:t xml:space="preserve">расположенных на проезжей части магистральной автодороги по ул. К. Либкнехта, </w:t>
            </w:r>
            <w:r w:rsidRPr="00C41FA9">
              <w:rPr>
                <w:sz w:val="22"/>
                <w:szCs w:val="22"/>
              </w:rPr>
              <w:br/>
              <w:t>на участке от ул. Правды до пер. Днестровского.</w:t>
            </w:r>
          </w:p>
        </w:tc>
      </w:tr>
      <w:tr w:rsidR="00C41FA9" w:rsidRPr="00C41FA9" w:rsidTr="00410B47">
        <w:trPr>
          <w:trHeight w:val="6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A9" w:rsidRPr="00C41FA9" w:rsidRDefault="00C41FA9" w:rsidP="00C41FA9">
            <w:pPr>
              <w:jc w:val="center"/>
              <w:rPr>
                <w:sz w:val="20"/>
                <w:szCs w:val="20"/>
              </w:rPr>
            </w:pPr>
            <w:r w:rsidRPr="00C41FA9">
              <w:rPr>
                <w:sz w:val="20"/>
                <w:szCs w:val="20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A9" w:rsidRPr="00C41FA9" w:rsidRDefault="00C41FA9" w:rsidP="00C41FA9">
            <w:pPr>
              <w:rPr>
                <w:sz w:val="20"/>
                <w:szCs w:val="20"/>
              </w:rPr>
            </w:pPr>
            <w:r w:rsidRPr="00C41FA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A9" w:rsidRPr="00C41FA9" w:rsidRDefault="00C41FA9" w:rsidP="00C41FA9">
            <w:pPr>
              <w:jc w:val="center"/>
              <w:rPr>
                <w:sz w:val="20"/>
                <w:szCs w:val="20"/>
              </w:rPr>
            </w:pPr>
            <w:r w:rsidRPr="00C41FA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A9" w:rsidRPr="00C41FA9" w:rsidRDefault="00C41FA9" w:rsidP="00C41FA9">
            <w:pPr>
              <w:jc w:val="center"/>
              <w:rPr>
                <w:sz w:val="20"/>
                <w:szCs w:val="20"/>
              </w:rPr>
            </w:pPr>
            <w:r w:rsidRPr="00C41FA9">
              <w:rPr>
                <w:sz w:val="20"/>
                <w:szCs w:val="20"/>
              </w:rPr>
              <w:t> </w:t>
            </w:r>
          </w:p>
        </w:tc>
      </w:tr>
      <w:tr w:rsidR="00C41FA9" w:rsidRPr="00C41FA9" w:rsidTr="00410B4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№ </w:t>
            </w:r>
            <w:proofErr w:type="gramStart"/>
            <w:r w:rsidRPr="00C41FA9">
              <w:rPr>
                <w:sz w:val="22"/>
                <w:szCs w:val="22"/>
              </w:rPr>
              <w:t>п</w:t>
            </w:r>
            <w:proofErr w:type="gramEnd"/>
            <w:r w:rsidRPr="00C41FA9">
              <w:rPr>
                <w:sz w:val="22"/>
                <w:szCs w:val="22"/>
              </w:rPr>
              <w:t>/п</w:t>
            </w:r>
          </w:p>
        </w:tc>
        <w:tc>
          <w:tcPr>
            <w:tcW w:w="7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Наименование работ и затрат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Количество</w:t>
            </w:r>
          </w:p>
        </w:tc>
      </w:tr>
      <w:tr w:rsidR="00C41FA9" w:rsidRPr="00C41FA9" w:rsidTr="00410B47">
        <w:trPr>
          <w:trHeight w:val="25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7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</w:tr>
      <w:tr w:rsidR="00C41FA9" w:rsidRPr="00C41FA9" w:rsidTr="00410B47">
        <w:trPr>
          <w:trHeight w:val="25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7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5</w:t>
            </w:r>
          </w:p>
        </w:tc>
      </w:tr>
      <w:tr w:rsidR="00C41FA9" w:rsidRPr="00C41FA9" w:rsidTr="00410B47">
        <w:trPr>
          <w:trHeight w:val="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Разборка </w:t>
            </w:r>
            <w:proofErr w:type="spellStart"/>
            <w:r w:rsidRPr="00C41FA9">
              <w:rPr>
                <w:sz w:val="22"/>
                <w:szCs w:val="22"/>
              </w:rPr>
              <w:t>асфальтобенонных</w:t>
            </w:r>
            <w:proofErr w:type="spellEnd"/>
            <w:r w:rsidRPr="00C41FA9">
              <w:rPr>
                <w:sz w:val="22"/>
                <w:szCs w:val="22"/>
              </w:rPr>
              <w:t xml:space="preserve"> покрытий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1,118</w:t>
            </w:r>
          </w:p>
        </w:tc>
      </w:tr>
      <w:tr w:rsidR="00C41FA9" w:rsidRPr="00C41FA9" w:rsidTr="00410B47">
        <w:trPr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Погрузка строительного мусора от разборки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201,50</w:t>
            </w:r>
          </w:p>
        </w:tc>
      </w:tr>
      <w:tr w:rsidR="00C41FA9" w:rsidRPr="00C41FA9" w:rsidTr="00410B47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Перевозка мусора на расстояние до 4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201,50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Демонтаж люков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1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46</w:t>
            </w:r>
          </w:p>
        </w:tc>
      </w:tr>
      <w:tr w:rsidR="00C41FA9" w:rsidRPr="00C41FA9" w:rsidTr="00410B47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Демонтаж плит перекрытия ПО-4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1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46</w:t>
            </w:r>
          </w:p>
        </w:tc>
      </w:tr>
      <w:tr w:rsidR="00C41FA9" w:rsidRPr="00C41FA9" w:rsidTr="00410B47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Разработка грунта емкостью ковша 0,25м3 с погрузкой на автосамосвалы Грунт 2 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1000м3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0,13</w:t>
            </w:r>
          </w:p>
        </w:tc>
      </w:tr>
      <w:tr w:rsidR="00C41FA9" w:rsidRPr="00C41FA9" w:rsidTr="00410B47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Перевозка грунта на расстояние до 10км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1,30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Демонтаж сборных железобетонных колец КС9-6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7,36</w:t>
            </w:r>
          </w:p>
        </w:tc>
      </w:tr>
      <w:tr w:rsidR="00C41FA9" w:rsidRPr="00C41FA9" w:rsidTr="00410B47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Погрузка и разгрузка сборных железобетонных изделий от демонтажа механизированным способом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18,40</w:t>
            </w:r>
          </w:p>
        </w:tc>
      </w:tr>
      <w:tr w:rsidR="00C41FA9" w:rsidRPr="00C41FA9" w:rsidTr="00410B47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Перевозка железобетонных изделий на расстояние до 4 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18,40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Монтаж сборных железобетонных колец КС7-3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2,30</w:t>
            </w:r>
          </w:p>
        </w:tc>
      </w:tr>
      <w:tr w:rsidR="00C41FA9" w:rsidRPr="00C41FA9" w:rsidTr="00410B47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Монтаж сборных железобетонных плит ПО-4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1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46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Кирпичная кладка горловин камер (2 ряда)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4,60</w:t>
            </w:r>
          </w:p>
        </w:tc>
      </w:tr>
      <w:tr w:rsidR="00C41FA9" w:rsidRPr="00C41FA9" w:rsidTr="00410B47">
        <w:trPr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Установка люков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1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46</w:t>
            </w:r>
          </w:p>
        </w:tc>
      </w:tr>
      <w:tr w:rsidR="00C41FA9" w:rsidRPr="00C41FA9" w:rsidTr="00410B47">
        <w:trPr>
          <w:trHeight w:val="1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Люк чугунный тип "Т"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1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46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Засыпка пазух камер ПГС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2,366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Полив </w:t>
            </w:r>
            <w:proofErr w:type="gramStart"/>
            <w:r w:rsidRPr="00C41FA9">
              <w:rPr>
                <w:sz w:val="22"/>
                <w:szCs w:val="22"/>
              </w:rPr>
              <w:t>уплотняемого</w:t>
            </w:r>
            <w:proofErr w:type="gramEnd"/>
            <w:r w:rsidRPr="00C41FA9">
              <w:rPr>
                <w:sz w:val="22"/>
                <w:szCs w:val="22"/>
              </w:rPr>
              <w:t xml:space="preserve"> ПГС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2,366</w:t>
            </w:r>
          </w:p>
        </w:tc>
      </w:tr>
      <w:tr w:rsidR="00C41FA9" w:rsidRPr="00C41FA9" w:rsidTr="00410B47">
        <w:trPr>
          <w:trHeight w:val="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Устройство щебеночного основания толщиной 20см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5,616</w:t>
            </w:r>
          </w:p>
        </w:tc>
      </w:tr>
      <w:tr w:rsidR="00C41FA9" w:rsidRPr="00C41FA9" w:rsidTr="00410B47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Устройство нижнего слоя асфальтобетонного покрытия толщиной 6см </w:t>
            </w:r>
            <w:r w:rsidRPr="00C41FA9">
              <w:rPr>
                <w:sz w:val="22"/>
                <w:szCs w:val="22"/>
              </w:rPr>
              <w:br/>
            </w:r>
            <w:proofErr w:type="gramStart"/>
            <w:r w:rsidRPr="00C41FA9">
              <w:rPr>
                <w:sz w:val="22"/>
                <w:szCs w:val="22"/>
              </w:rPr>
              <w:t>из</w:t>
            </w:r>
            <w:proofErr w:type="gramEnd"/>
            <w:r w:rsidRPr="00C41FA9">
              <w:rPr>
                <w:sz w:val="22"/>
                <w:szCs w:val="22"/>
              </w:rPr>
              <w:t xml:space="preserve"> мелкозернистого </w:t>
            </w:r>
            <w:proofErr w:type="spellStart"/>
            <w:r w:rsidRPr="00C41FA9">
              <w:rPr>
                <w:sz w:val="22"/>
                <w:szCs w:val="22"/>
              </w:rPr>
              <w:t>асфальтобенона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5,616</w:t>
            </w:r>
          </w:p>
        </w:tc>
      </w:tr>
      <w:tr w:rsidR="00C41FA9" w:rsidRPr="00C41FA9" w:rsidTr="00410B47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20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 xml:space="preserve">Устройство верхнего слоя асфальтобетонного покрытия толщиной 6см </w:t>
            </w:r>
            <w:proofErr w:type="gramStart"/>
            <w:r w:rsidRPr="00C41FA9">
              <w:rPr>
                <w:sz w:val="22"/>
                <w:szCs w:val="22"/>
              </w:rPr>
              <w:t>из</w:t>
            </w:r>
            <w:proofErr w:type="gramEnd"/>
            <w:r w:rsidRPr="00C41FA9">
              <w:rPr>
                <w:sz w:val="22"/>
                <w:szCs w:val="22"/>
              </w:rPr>
              <w:t xml:space="preserve"> мелкозернистого </w:t>
            </w:r>
            <w:proofErr w:type="spellStart"/>
            <w:r w:rsidRPr="00C41FA9">
              <w:rPr>
                <w:sz w:val="22"/>
                <w:szCs w:val="22"/>
              </w:rPr>
              <w:t>асфальтобенона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A9" w:rsidRPr="00C41FA9" w:rsidRDefault="00C41FA9" w:rsidP="00C41FA9">
            <w:pPr>
              <w:jc w:val="center"/>
              <w:rPr>
                <w:sz w:val="22"/>
                <w:szCs w:val="22"/>
              </w:rPr>
            </w:pPr>
            <w:r w:rsidRPr="00C41FA9">
              <w:rPr>
                <w:sz w:val="22"/>
                <w:szCs w:val="22"/>
              </w:rPr>
              <w:t>0,864</w:t>
            </w:r>
          </w:p>
        </w:tc>
      </w:tr>
    </w:tbl>
    <w:p w:rsidR="00C41FA9" w:rsidRPr="00412E24" w:rsidRDefault="00C41FA9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412E24" w:rsidRDefault="0022519E" w:rsidP="00412E24">
      <w:pPr>
        <w:jc w:val="both"/>
        <w:rPr>
          <w:i/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412E24">
        <w:rPr>
          <w:i/>
          <w:color w:val="000000"/>
          <w:sz w:val="22"/>
          <w:szCs w:val="22"/>
        </w:rPr>
        <w:t>:</w:t>
      </w:r>
      <w:r w:rsidRPr="00412E24">
        <w:rPr>
          <w:i/>
          <w:sz w:val="22"/>
          <w:szCs w:val="22"/>
        </w:rPr>
        <w:t xml:space="preserve"> </w:t>
      </w:r>
      <w:r w:rsidR="00410B47" w:rsidRPr="00C41FA9">
        <w:rPr>
          <w:sz w:val="22"/>
          <w:szCs w:val="22"/>
        </w:rPr>
        <w:t>выполнение работ по разборке и восстановлению асфальтобетонного покрытия, устройству щебеночного основания с изменением конструкти</w:t>
      </w:r>
      <w:r w:rsidR="00410B47">
        <w:rPr>
          <w:sz w:val="22"/>
          <w:szCs w:val="22"/>
        </w:rPr>
        <w:t xml:space="preserve">вных элементов тепловых камер, </w:t>
      </w:r>
      <w:r w:rsidR="00410B47" w:rsidRPr="00C41FA9">
        <w:rPr>
          <w:sz w:val="22"/>
          <w:szCs w:val="22"/>
        </w:rPr>
        <w:t>расположенных на проезжей части магистральной а</w:t>
      </w:r>
      <w:r w:rsidR="00410B47">
        <w:rPr>
          <w:sz w:val="22"/>
          <w:szCs w:val="22"/>
        </w:rPr>
        <w:t xml:space="preserve">втодороги по ул. К. Либкнехта, </w:t>
      </w:r>
      <w:r w:rsidR="00410B47" w:rsidRPr="00C41FA9">
        <w:rPr>
          <w:sz w:val="22"/>
          <w:szCs w:val="22"/>
        </w:rPr>
        <w:t>на участке от у</w:t>
      </w:r>
      <w:r w:rsidR="00410B47">
        <w:rPr>
          <w:sz w:val="22"/>
          <w:szCs w:val="22"/>
        </w:rPr>
        <w:t>л. Правды до пер. Днестровского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2.3. Расчеты за </w:t>
      </w:r>
      <w:r w:rsidR="00410B47">
        <w:rPr>
          <w:color w:val="000000"/>
          <w:sz w:val="22"/>
          <w:szCs w:val="22"/>
        </w:rPr>
        <w:t>выполненные</w:t>
      </w:r>
      <w:r w:rsidRPr="00412E24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410B47">
        <w:rPr>
          <w:color w:val="000000"/>
          <w:sz w:val="22"/>
          <w:szCs w:val="22"/>
        </w:rPr>
        <w:t>Подрядчика</w:t>
      </w:r>
      <w:r w:rsidRPr="00412E24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</w:t>
      </w:r>
      <w:r w:rsidR="00ED5DD0">
        <w:rPr>
          <w:color w:val="000000"/>
          <w:sz w:val="22"/>
          <w:szCs w:val="22"/>
        </w:rPr>
        <w:t>Подрядчиком</w:t>
      </w:r>
      <w:r w:rsidR="0022519E" w:rsidRPr="00412E24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 xml:space="preserve">. Права и обязанности </w:t>
      </w:r>
      <w:r w:rsidR="00ED5DD0">
        <w:rPr>
          <w:color w:val="000000"/>
          <w:sz w:val="22"/>
          <w:szCs w:val="22"/>
        </w:rPr>
        <w:t>Подрядчика</w:t>
      </w:r>
      <w:r w:rsidR="0022519E" w:rsidRPr="00412E24">
        <w:rPr>
          <w:color w:val="000000"/>
          <w:sz w:val="22"/>
          <w:szCs w:val="22"/>
        </w:rPr>
        <w:t>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965645" w:rsidRPr="00412E24">
        <w:rPr>
          <w:b/>
          <w:sz w:val="22"/>
          <w:szCs w:val="22"/>
        </w:rPr>
        <w:t>ч.</w:t>
      </w:r>
      <w:r w:rsidR="0022519E" w:rsidRPr="00412E24">
        <w:rPr>
          <w:b/>
          <w:sz w:val="22"/>
          <w:szCs w:val="22"/>
        </w:rPr>
        <w:t xml:space="preserve"> </w:t>
      </w:r>
      <w:r w:rsidR="001A2888">
        <w:rPr>
          <w:b/>
          <w:sz w:val="22"/>
          <w:szCs w:val="22"/>
        </w:rPr>
        <w:t>11</w:t>
      </w:r>
      <w:bookmarkStart w:id="0" w:name="_GoBack"/>
      <w:bookmarkEnd w:id="0"/>
      <w:r w:rsidR="008D43DB">
        <w:rPr>
          <w:b/>
          <w:sz w:val="22"/>
          <w:szCs w:val="22"/>
        </w:rPr>
        <w:t>.05</w:t>
      </w:r>
      <w:r w:rsidR="00E644EA">
        <w:rPr>
          <w:b/>
          <w:sz w:val="22"/>
          <w:szCs w:val="22"/>
        </w:rPr>
        <w:t>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Pr="00412E24" w:rsidRDefault="009171FF" w:rsidP="008D43DB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412E24">
        <w:rPr>
          <w:color w:val="000000"/>
          <w:sz w:val="22"/>
          <w:szCs w:val="22"/>
        </w:rPr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8D43DB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</w:t>
      </w:r>
      <w:r w:rsidR="008D43DB">
        <w:rPr>
          <w:b/>
          <w:sz w:val="22"/>
          <w:szCs w:val="22"/>
        </w:rPr>
        <w:t xml:space="preserve"> </w:t>
      </w:r>
      <w:r w:rsidR="008D43DB" w:rsidRPr="008D43DB">
        <w:rPr>
          <w:b/>
          <w:sz w:val="22"/>
          <w:szCs w:val="22"/>
        </w:rPr>
        <w:t>(</w:t>
      </w:r>
      <w:r w:rsidR="008D43DB" w:rsidRPr="008D43DB">
        <w:rPr>
          <w:b/>
          <w:color w:val="000000"/>
          <w:sz w:val="22"/>
          <w:szCs w:val="22"/>
        </w:rPr>
        <w:t>Гарантийный срок эксплуатации 5 лет с момента подписания обеими сторонами Акта выполненных работ</w:t>
      </w:r>
      <w:r w:rsidR="008D43DB" w:rsidRPr="008D43DB">
        <w:rPr>
          <w:b/>
          <w:sz w:val="22"/>
          <w:szCs w:val="22"/>
        </w:rPr>
        <w:t>)</w:t>
      </w:r>
      <w:r w:rsidRPr="008D43DB">
        <w:rPr>
          <w:b/>
          <w:sz w:val="22"/>
          <w:szCs w:val="22"/>
        </w:rPr>
        <w:t>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Цены на 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(533) 5-16-34,</w:t>
      </w:r>
      <w:r w:rsidRPr="00412E24">
        <w:rPr>
          <w:sz w:val="22"/>
          <w:szCs w:val="22"/>
        </w:rPr>
        <w:t xml:space="preserve"> контактное лицо Агафонов В.М. </w:t>
      </w:r>
    </w:p>
    <w:p w:rsidR="00412E24" w:rsidRPr="00412E24" w:rsidRDefault="00412E24">
      <w:pPr>
        <w:rPr>
          <w:sz w:val="22"/>
          <w:szCs w:val="22"/>
        </w:rPr>
      </w:pPr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1A2888"/>
    <w:rsid w:val="0022519E"/>
    <w:rsid w:val="00410B47"/>
    <w:rsid w:val="00412E24"/>
    <w:rsid w:val="00486629"/>
    <w:rsid w:val="00706F52"/>
    <w:rsid w:val="00767D49"/>
    <w:rsid w:val="008D356C"/>
    <w:rsid w:val="008D43DB"/>
    <w:rsid w:val="009171FF"/>
    <w:rsid w:val="00933BB8"/>
    <w:rsid w:val="00965645"/>
    <w:rsid w:val="00A417D8"/>
    <w:rsid w:val="00AA5E77"/>
    <w:rsid w:val="00B0428F"/>
    <w:rsid w:val="00C41FA9"/>
    <w:rsid w:val="00C42925"/>
    <w:rsid w:val="00C65E23"/>
    <w:rsid w:val="00E644EA"/>
    <w:rsid w:val="00ED5DD0"/>
    <w:rsid w:val="00F15EFF"/>
    <w:rsid w:val="00F16110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19</cp:revision>
  <cp:lastPrinted>2022-05-04T05:23:00Z</cp:lastPrinted>
  <dcterms:created xsi:type="dcterms:W3CDTF">2021-02-11T07:09:00Z</dcterms:created>
  <dcterms:modified xsi:type="dcterms:W3CDTF">2022-05-04T05:49:00Z</dcterms:modified>
</cp:coreProperties>
</file>