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1C35A1CF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F40A4C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 w:rsidR="00F40A4C" w:rsidRPr="00F40A4C">
        <w:rPr>
          <w:rFonts w:ascii="Times New Roman" w:hAnsi="Times New Roman" w:cs="Times New Roman"/>
          <w:color w:val="4472C4" w:themeColor="accent1"/>
          <w:sz w:val="24"/>
          <w:szCs w:val="24"/>
        </w:rPr>
        <w:t>.27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0621C31E" w:rsidR="00344E1C" w:rsidRDefault="00A94812" w:rsidP="0005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F40A4C">
        <w:rPr>
          <w:rFonts w:ascii="Times New Roman" w:hAnsi="Times New Roman" w:cs="Times New Roman"/>
          <w:sz w:val="24"/>
          <w:szCs w:val="24"/>
        </w:rPr>
        <w:t xml:space="preserve">ремонтно-строительные </w:t>
      </w:r>
      <w:r w:rsidR="00F40A4C" w:rsidRPr="00640F3C">
        <w:rPr>
          <w:rFonts w:ascii="Times New Roman" w:hAnsi="Times New Roman" w:cs="Times New Roman"/>
          <w:sz w:val="24"/>
          <w:szCs w:val="24"/>
        </w:rPr>
        <w:t xml:space="preserve">работы по изготовлению и установке ограждения (протяженностью 788 м) по дорожке, идущей к набережной </w:t>
      </w:r>
      <w:r w:rsidRPr="00640F3C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640F3C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F40A4C" w:rsidRPr="00640F3C">
        <w:rPr>
          <w:rFonts w:ascii="Times New Roman" w:hAnsi="Times New Roman" w:cs="Times New Roman"/>
          <w:sz w:val="24"/>
          <w:szCs w:val="24"/>
        </w:rPr>
        <w:t xml:space="preserve">«Строительство городского пляжа и зоны отдыха на р. Днестр» (в том числе проектные работы) </w:t>
      </w:r>
      <w:r w:rsidRPr="00640F3C">
        <w:rPr>
          <w:rFonts w:ascii="Times New Roman" w:hAnsi="Times New Roman" w:cs="Times New Roman"/>
          <w:sz w:val="24"/>
          <w:szCs w:val="24"/>
        </w:rPr>
        <w:t>(далее – Объект)</w:t>
      </w:r>
      <w:r w:rsidR="000500A5" w:rsidRPr="00640F3C">
        <w:rPr>
          <w:rFonts w:ascii="Times New Roman" w:hAnsi="Times New Roman" w:cs="Times New Roman"/>
          <w:sz w:val="24"/>
          <w:szCs w:val="24"/>
        </w:rPr>
        <w:t>,</w:t>
      </w:r>
      <w:r w:rsidRPr="00640F3C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640F3C">
        <w:rPr>
          <w:rFonts w:ascii="Times New Roman" w:hAnsi="Times New Roman" w:cs="Times New Roman"/>
          <w:sz w:val="24"/>
          <w:szCs w:val="24"/>
        </w:rPr>
        <w:t xml:space="preserve">а «Заказчик» обязуется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0500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94FB1E4" w14:textId="0CB864DA" w:rsidR="000317EA" w:rsidRPr="00640F3C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F3D00" w:rsidRPr="00640F3C">
        <w:rPr>
          <w:rFonts w:ascii="Times New Roman" w:hAnsi="Times New Roman" w:cs="Times New Roman"/>
          <w:sz w:val="24"/>
          <w:szCs w:val="24"/>
        </w:rPr>
        <w:t>Решением Бендерского городско</w:t>
      </w:r>
      <w:r w:rsidR="00F40A4C" w:rsidRPr="00640F3C">
        <w:rPr>
          <w:rFonts w:ascii="Times New Roman" w:hAnsi="Times New Roman" w:cs="Times New Roman"/>
          <w:sz w:val="24"/>
          <w:szCs w:val="24"/>
        </w:rPr>
        <w:t>го Совета народных депутатов № 10</w:t>
      </w:r>
      <w:r w:rsidR="00BF3D00" w:rsidRPr="00640F3C">
        <w:rPr>
          <w:rFonts w:ascii="Times New Roman" w:hAnsi="Times New Roman" w:cs="Times New Roman"/>
          <w:sz w:val="24"/>
          <w:szCs w:val="24"/>
        </w:rPr>
        <w:t xml:space="preserve"> от 10 февраля 2022 года 23 сессии 26 созыва «О </w:t>
      </w:r>
      <w:r w:rsidR="00F40A4C" w:rsidRPr="00640F3C">
        <w:rPr>
          <w:rFonts w:ascii="Times New Roman" w:hAnsi="Times New Roman" w:cs="Times New Roman"/>
          <w:sz w:val="24"/>
          <w:szCs w:val="24"/>
        </w:rPr>
        <w:t xml:space="preserve">программе капитальных вложений </w:t>
      </w:r>
      <w:r w:rsidR="00BF3D00" w:rsidRPr="00640F3C">
        <w:rPr>
          <w:rFonts w:ascii="Times New Roman" w:hAnsi="Times New Roman" w:cs="Times New Roman"/>
          <w:sz w:val="24"/>
          <w:szCs w:val="24"/>
        </w:rPr>
        <w:t>на 2022 год» с изменениями и дополнениями, внесенными Решением Бендерского городског</w:t>
      </w:r>
      <w:r w:rsidR="00F40A4C" w:rsidRPr="00640F3C">
        <w:rPr>
          <w:rFonts w:ascii="Times New Roman" w:hAnsi="Times New Roman" w:cs="Times New Roman"/>
          <w:sz w:val="24"/>
          <w:szCs w:val="24"/>
        </w:rPr>
        <w:t>о Совета народных депутатов № 30</w:t>
      </w:r>
      <w:r w:rsidR="00BF3D00" w:rsidRPr="00640F3C">
        <w:rPr>
          <w:rFonts w:ascii="Times New Roman" w:hAnsi="Times New Roman" w:cs="Times New Roman"/>
          <w:sz w:val="24"/>
          <w:szCs w:val="24"/>
        </w:rPr>
        <w:t xml:space="preserve"> от 07 апреля 2022 года 25 сессии 26 созыва </w:t>
      </w:r>
      <w:r w:rsidR="00F40A4C" w:rsidRPr="00640F3C">
        <w:rPr>
          <w:rFonts w:ascii="Times New Roman" w:hAnsi="Times New Roman" w:cs="Times New Roman"/>
          <w:sz w:val="24"/>
          <w:szCs w:val="24"/>
        </w:rPr>
        <w:t>(подпункт 1.2</w:t>
      </w:r>
      <w:r w:rsidR="00BF3D00" w:rsidRPr="00640F3C">
        <w:rPr>
          <w:rFonts w:ascii="Times New Roman" w:hAnsi="Times New Roman" w:cs="Times New Roman"/>
          <w:sz w:val="24"/>
          <w:szCs w:val="24"/>
        </w:rPr>
        <w:t xml:space="preserve"> </w:t>
      </w:r>
      <w:r w:rsidR="00F40A4C" w:rsidRPr="00640F3C">
        <w:rPr>
          <w:rFonts w:ascii="Times New Roman" w:hAnsi="Times New Roman" w:cs="Times New Roman"/>
          <w:sz w:val="24"/>
          <w:szCs w:val="24"/>
        </w:rPr>
        <w:t>пункта 1</w:t>
      </w:r>
      <w:r w:rsidR="00BF3D00" w:rsidRPr="00640F3C">
        <w:rPr>
          <w:rFonts w:ascii="Times New Roman" w:hAnsi="Times New Roman" w:cs="Times New Roman"/>
          <w:sz w:val="24"/>
          <w:szCs w:val="24"/>
        </w:rPr>
        <w:t xml:space="preserve"> </w:t>
      </w:r>
      <w:r w:rsidR="00F40A4C" w:rsidRPr="00640F3C">
        <w:rPr>
          <w:rFonts w:ascii="Times New Roman" w:hAnsi="Times New Roman" w:cs="Times New Roman"/>
          <w:sz w:val="24"/>
          <w:szCs w:val="24"/>
        </w:rPr>
        <w:t>Приложения к Решению № 30</w:t>
      </w:r>
      <w:r w:rsidR="00BF3D00" w:rsidRPr="00640F3C">
        <w:rPr>
          <w:rFonts w:ascii="Times New Roman" w:hAnsi="Times New Roman" w:cs="Times New Roman"/>
          <w:sz w:val="24"/>
          <w:szCs w:val="24"/>
        </w:rPr>
        <w:t xml:space="preserve"> 25 сессии 26 созыва от 07.04.2022г.).</w:t>
      </w:r>
    </w:p>
    <w:p w14:paraId="0598A2B1" w14:textId="77777777" w:rsidR="00BF3D00" w:rsidRPr="00640F3C" w:rsidRDefault="00BF3D00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9E2D690" w:rsidR="00435025" w:rsidRPr="00640F3C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2.2. Источник финансирования настоящего договора –</w:t>
      </w:r>
      <w:r w:rsidR="00FC51F7" w:rsidRPr="00FC51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27B3A" w:rsidRPr="00640F3C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640F3C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640F3C">
        <w:rPr>
          <w:rFonts w:ascii="Times New Roman" w:eastAsia="Calibri" w:hAnsi="Times New Roman" w:cs="Times New Roman"/>
          <w:sz w:val="24"/>
          <w:szCs w:val="24"/>
        </w:rPr>
        <w:t xml:space="preserve"> (Средства «</w:t>
      </w:r>
      <w:r w:rsidR="00F40A4C" w:rsidRPr="00640F3C">
        <w:rPr>
          <w:rFonts w:ascii="Times New Roman" w:eastAsia="Calibri" w:hAnsi="Times New Roman" w:cs="Times New Roman"/>
          <w:sz w:val="24"/>
          <w:szCs w:val="24"/>
        </w:rPr>
        <w:t>Программы капитальных вложений на 2022 год</w:t>
      </w:r>
      <w:r w:rsidR="00F27B3A" w:rsidRPr="00640F3C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640F3C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640F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2F30E3DB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</w:t>
      </w:r>
      <w:r w:rsidR="00F40A4C" w:rsidRPr="00F40A4C">
        <w:rPr>
          <w:rFonts w:ascii="Times New Roman" w:hAnsi="Times New Roman" w:cs="Times New Roman"/>
          <w:sz w:val="24"/>
          <w:szCs w:val="24"/>
        </w:rPr>
        <w:t xml:space="preserve">не позднее </w:t>
      </w:r>
      <w:bookmarkStart w:id="0" w:name="_GoBack"/>
      <w:r w:rsidR="00F40A4C" w:rsidRPr="00640F3C">
        <w:rPr>
          <w:rFonts w:ascii="Times New Roman" w:hAnsi="Times New Roman" w:cs="Times New Roman"/>
          <w:sz w:val="24"/>
          <w:szCs w:val="24"/>
        </w:rPr>
        <w:t>30</w:t>
      </w:r>
      <w:r w:rsidR="00BF3D00" w:rsidRPr="00640F3C">
        <w:rPr>
          <w:rFonts w:ascii="Times New Roman" w:hAnsi="Times New Roman" w:cs="Times New Roman"/>
          <w:sz w:val="24"/>
          <w:szCs w:val="24"/>
        </w:rPr>
        <w:t xml:space="preserve"> </w:t>
      </w:r>
      <w:r w:rsidR="00F40A4C" w:rsidRPr="00640F3C">
        <w:rPr>
          <w:rFonts w:ascii="Times New Roman" w:hAnsi="Times New Roman" w:cs="Times New Roman"/>
          <w:sz w:val="24"/>
          <w:szCs w:val="24"/>
        </w:rPr>
        <w:t>июня</w:t>
      </w:r>
      <w:r w:rsidR="00BF3D00" w:rsidRPr="00640F3C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793C91" w:rsidRPr="00640F3C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40F3C">
        <w:rPr>
          <w:rFonts w:ascii="Times New Roman" w:hAnsi="Times New Roman" w:cs="Times New Roman"/>
          <w:sz w:val="24"/>
          <w:szCs w:val="24"/>
        </w:rPr>
        <w:t>(</w:t>
      </w:r>
      <w:bookmarkEnd w:id="0"/>
      <w:r w:rsidR="00816CC6" w:rsidRPr="006956DE">
        <w:rPr>
          <w:rFonts w:ascii="Times New Roman" w:hAnsi="Times New Roman" w:cs="Times New Roman"/>
          <w:sz w:val="24"/>
          <w:szCs w:val="24"/>
        </w:rPr>
        <w:t>конечный срок выполнения работ).</w:t>
      </w:r>
    </w:p>
    <w:p w14:paraId="69F6F8A4" w14:textId="7D964FA8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F40A4C">
        <w:rPr>
          <w:rFonts w:ascii="Times New Roman" w:hAnsi="Times New Roman" w:cs="Times New Roman"/>
          <w:sz w:val="24"/>
          <w:szCs w:val="24"/>
        </w:rPr>
        <w:t xml:space="preserve">кте 1.1.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926239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2B9D98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доступ на Объект, указанный в пункте 1.1. Договора, на протяжении всего периода проведения работ;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DB9F33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472DCE" w:rsidRPr="0047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956DE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</w:t>
            </w:r>
            <w:r w:rsidRPr="007E596E">
              <w:rPr>
                <w:rFonts w:cs="Times New Roman"/>
                <w:szCs w:val="24"/>
              </w:rPr>
              <w:lastRenderedPageBreak/>
              <w:t xml:space="preserve">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C5DAF" w14:textId="77777777" w:rsidR="004D29B0" w:rsidRDefault="004D29B0" w:rsidP="002E7DF1">
      <w:pPr>
        <w:spacing w:after="0" w:line="240" w:lineRule="auto"/>
      </w:pPr>
      <w:r>
        <w:separator/>
      </w:r>
    </w:p>
  </w:endnote>
  <w:endnote w:type="continuationSeparator" w:id="0">
    <w:p w14:paraId="53E4E273" w14:textId="77777777" w:rsidR="004D29B0" w:rsidRDefault="004D29B0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D3C8" w14:textId="77777777" w:rsidR="004D29B0" w:rsidRDefault="004D29B0" w:rsidP="002E7DF1">
      <w:pPr>
        <w:spacing w:after="0" w:line="240" w:lineRule="auto"/>
      </w:pPr>
      <w:r>
        <w:separator/>
      </w:r>
    </w:p>
  </w:footnote>
  <w:footnote w:type="continuationSeparator" w:id="0">
    <w:p w14:paraId="7C2BDB2A" w14:textId="77777777" w:rsidR="004D29B0" w:rsidRDefault="004D29B0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6A"/>
    <w:rsid w:val="000126F2"/>
    <w:rsid w:val="00015BC9"/>
    <w:rsid w:val="00020ECF"/>
    <w:rsid w:val="000317EA"/>
    <w:rsid w:val="000500A5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4B2A"/>
    <w:rsid w:val="004D29B0"/>
    <w:rsid w:val="004E0621"/>
    <w:rsid w:val="0052020F"/>
    <w:rsid w:val="00520AF6"/>
    <w:rsid w:val="005276CE"/>
    <w:rsid w:val="005306B9"/>
    <w:rsid w:val="00572A37"/>
    <w:rsid w:val="005853A9"/>
    <w:rsid w:val="005A14CD"/>
    <w:rsid w:val="005C2958"/>
    <w:rsid w:val="005C6235"/>
    <w:rsid w:val="005E7AE9"/>
    <w:rsid w:val="005F1EA1"/>
    <w:rsid w:val="005F6DC6"/>
    <w:rsid w:val="00612995"/>
    <w:rsid w:val="00640F3C"/>
    <w:rsid w:val="006749D6"/>
    <w:rsid w:val="00694500"/>
    <w:rsid w:val="006956DE"/>
    <w:rsid w:val="006A56CF"/>
    <w:rsid w:val="006B31E5"/>
    <w:rsid w:val="006C5FAE"/>
    <w:rsid w:val="006F7352"/>
    <w:rsid w:val="00741563"/>
    <w:rsid w:val="00760E68"/>
    <w:rsid w:val="00763E6C"/>
    <w:rsid w:val="0077526A"/>
    <w:rsid w:val="007871F3"/>
    <w:rsid w:val="00793C91"/>
    <w:rsid w:val="0079485F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BF3D00"/>
    <w:rsid w:val="00C05C38"/>
    <w:rsid w:val="00C30CCF"/>
    <w:rsid w:val="00C47495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A6AB2"/>
    <w:rsid w:val="00DB4124"/>
    <w:rsid w:val="00DC65CA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27B3A"/>
    <w:rsid w:val="00F34C31"/>
    <w:rsid w:val="00F40A4C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docId w15:val="{9891C241-5E2E-421C-B9DB-B89240EC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2021-07-16T10:44:00Z</cp:lastPrinted>
  <dcterms:created xsi:type="dcterms:W3CDTF">2022-02-26T09:13:00Z</dcterms:created>
  <dcterms:modified xsi:type="dcterms:W3CDTF">2022-04-26T05:24:00Z</dcterms:modified>
</cp:coreProperties>
</file>