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</w:t>
      </w:r>
      <w:r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="00904E85" w:rsidRPr="00904E85">
        <w:rPr>
          <w:rFonts w:ascii="Times New Roman" w:hAnsi="Times New Roman" w:cs="Times New Roman"/>
          <w:sz w:val="28"/>
          <w:szCs w:val="28"/>
        </w:rPr>
        <w:t>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</w:t>
      </w:r>
      <w:r w:rsidR="00904E85"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Pr="00904E85">
        <w:rPr>
          <w:rFonts w:ascii="Times New Roman" w:hAnsi="Times New Roman" w:cs="Times New Roman"/>
          <w:sz w:val="28"/>
          <w:szCs w:val="28"/>
        </w:rPr>
        <w:t xml:space="preserve">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D7A68" w:rsidRPr="00FD7A68" w:rsidRDefault="00FD7A68" w:rsidP="00FD7A6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t xml:space="preserve">6). </w:t>
      </w:r>
      <w:r w:rsidRPr="00FD7A68">
        <w:rPr>
          <w:sz w:val="28"/>
          <w:szCs w:val="28"/>
        </w:rPr>
        <w:t xml:space="preserve">Справка об отсутствии задолженности по начисленным налогам, сборам и иным обязательным платежам в бюджеты любого уровня или государственные </w:t>
      </w:r>
      <w:r w:rsidRPr="00FD7A68">
        <w:rPr>
          <w:sz w:val="28"/>
          <w:szCs w:val="28"/>
        </w:rPr>
        <w:lastRenderedPageBreak/>
        <w:t>внебюджетные фонды, выданная не позднее, чем за 15 календарных дней до представления заявки на участие в запросе предложений.</w:t>
      </w:r>
    </w:p>
    <w:p w:rsidR="00904E85" w:rsidRPr="00FD7A68" w:rsidRDefault="00904E85" w:rsidP="00904E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5FF1" w:rsidRPr="00FD7A68" w:rsidRDefault="00C95FF1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FF1" w:rsidRPr="00FD7A68" w:rsidSect="00904E85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111E7F"/>
    <w:rsid w:val="001A7628"/>
    <w:rsid w:val="00227E3B"/>
    <w:rsid w:val="00290495"/>
    <w:rsid w:val="004E4316"/>
    <w:rsid w:val="005376D4"/>
    <w:rsid w:val="005E2A3C"/>
    <w:rsid w:val="006F32A9"/>
    <w:rsid w:val="00904E85"/>
    <w:rsid w:val="00B22636"/>
    <w:rsid w:val="00BF5D9C"/>
    <w:rsid w:val="00C95FF1"/>
    <w:rsid w:val="00FD7A68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2021-02-05T11:51:00Z</dcterms:created>
  <dcterms:modified xsi:type="dcterms:W3CDTF">2021-03-19T09:25:00Z</dcterms:modified>
</cp:coreProperties>
</file>