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6B" w:rsidRDefault="00025C6B" w:rsidP="00025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C6B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C6079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приобретение арматуры для монтажа провода СИП для ГУП «ЕРЭС»</w:t>
      </w:r>
      <w:r w:rsidR="00F46E91">
        <w:rPr>
          <w:rFonts w:ascii="Times New Roman" w:hAnsi="Times New Roman" w:cs="Times New Roman"/>
          <w:sz w:val="24"/>
          <w:szCs w:val="24"/>
        </w:rPr>
        <w:t xml:space="preserve"> в 2021 году</w:t>
      </w:r>
      <w:r w:rsidR="00BE09F8">
        <w:rPr>
          <w:rFonts w:ascii="Times New Roman" w:hAnsi="Times New Roman" w:cs="Times New Roman"/>
          <w:sz w:val="24"/>
          <w:szCs w:val="24"/>
        </w:rPr>
        <w:t>.</w:t>
      </w:r>
    </w:p>
    <w:p w:rsidR="00C60795" w:rsidRPr="00025C6B" w:rsidRDefault="0002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524"/>
        <w:gridCol w:w="6237"/>
      </w:tblGrid>
      <w:tr w:rsidR="00C60795" w:rsidRPr="00C60795" w:rsidTr="00C60795">
        <w:trPr>
          <w:trHeight w:val="748"/>
        </w:trPr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Требуемые параметры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Кронштейны анкерные для установки на опорах магистрали ВЛИ СА 2000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Разрушающая нагрузка - не менее 20 кН; Материал – коррозионностойкий алюминиевый сплав;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Крепление к опоре – двойное, при помощи ленты;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– наличие ребер в основании кронштейна, обеспечивающие необходимое расстояние для надежного крепления кронштейна к опоре стальной монтажной лентой шириной  не менее 20 мм.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Кронштейны анкерные для абонентских ответвлений к вводу СА 16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Разрушающая нагрузка - не менее 4 кН; 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Материал – коррозионностойкий алюминиевый сплав;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Крепление к опоре – при помощи ленты;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Крепление на фасаде – при помощи болта;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конструкции: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универсального монтажного </w:t>
            </w:r>
            <w:proofErr w:type="gram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proofErr w:type="gram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предотвращающее выскальзывание монтажной ленты;</w:t>
            </w:r>
          </w:p>
          <w:p w:rsidR="00C60795" w:rsidRPr="00C60795" w:rsidRDefault="00C60795" w:rsidP="00856AEF">
            <w:pPr>
              <w:spacing w:after="0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устойчивая</w:t>
            </w:r>
            <w:proofErr w:type="gram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при низких температурах.  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Крюк универсальный для магистрали ВЛИ и абонентских ответвлений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Разрушающая нагрузка - не менее 18 кН; 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– сталь горячего </w:t>
            </w: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цинкования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 устойчивостью к коррозии;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Крепление к опоре – двойное при помощи ленты;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Крепление на фасаде – при помощи болтов;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конструкции – наличие универсального монтажного </w:t>
            </w:r>
            <w:proofErr w:type="gram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отверстия</w:t>
            </w:r>
            <w:proofErr w:type="gram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предотвращающее выскальзывание монтажной ленты, наличие возможности крепления на ребро опоры.  </w:t>
            </w:r>
          </w:p>
        </w:tc>
      </w:tr>
      <w:tr w:rsidR="00C60795" w:rsidRPr="00C60795" w:rsidTr="00C60795">
        <w:trPr>
          <w:trHeight w:val="2356"/>
        </w:trPr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Зажим анкерный для системы с изолированным несущим нулевым проводником сечением 70-95мм</w:t>
            </w:r>
            <w:r w:rsidRPr="00C6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Номинальное сечение изолированного несущего проводника - 70 – 95 мм</w:t>
            </w:r>
            <w:proofErr w:type="gram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Предельная нагрузка – не менее 20 кН;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Материал – коррозионностойкий алюминиевый сплав;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Клинья - из полимера, устойчивого к ультрафиолетовому излучению, выполнены с особым рельефом, надежно фиксирующим проводник, не повреждая изоляцию. Клиновидная вставка выполнена из изоляционного материала для защиты нулевой жилы двойной изоляцией.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Не требуется инструмента для монтажа.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Зажим анкерный для системы СИП без отдельного несущего элемента для номинальных сечений проводов СИП 4х(16-35мм</w:t>
            </w:r>
            <w:r w:rsidRPr="00C6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Номинальное сечение проводов СИП 4х(16-35мм</w:t>
            </w:r>
            <w:r w:rsidRPr="00C6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Предельная нагрузка – не менее 10 кН;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Материал – сталь с цинковым покрытием и полиамида, устойчивого к ультрафиолетовому излучению;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Момент затяжки болта -35 Н*м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Зажим анкерный для кабеля АВК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Номинальное сечение – для кабеля АВК 16х16мм2;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Предельная нагрузка – не менее 3,5 кН;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Материал – термопластик, усиленного стекловолоконной структурой усиленный стеклоармированный полиамид, стойкого к воздействию прямых ультрафиолетовых лучей;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– конструкция корпуса зажима должна обеспечивать возможность его установки на кабель без отсоединения концов кабеля.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Зажим анкерный для креплений двух или четырех самонесущих изолированных проводов абонентов. 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Номинальное сечение удерживаемых СИП – 2х16/4х25 мм</w:t>
            </w:r>
            <w:proofErr w:type="gram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Предельная нагрузка – не менее 3,5 кН;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Материал – термопластик, усиленного стекловолоконной структурой усиленный стеклоармированный полиамид, стойкого к воздействию прямых ультрафиолетовых лучей;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– конструкция корпуса зажима должна обеспечивать возможность его установки на кабель без отсоединения концов кабеля.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Зажим прокалывающий </w:t>
            </w: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ответвительный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магистральный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Сечение магистральной жилы – 35-95мм</w:t>
            </w:r>
            <w:r w:rsidRPr="00C6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Сечение жилы ответвления – 4-50мм</w:t>
            </w:r>
            <w:r w:rsidRPr="00C6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Усилие затяжки болта – 16 </w:t>
            </w: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Срывная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головка металлическая.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Зажим</w:t>
            </w:r>
            <w:proofErr w:type="gram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прокалывающий </w:t>
            </w: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ответвительный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для абонентских ответвлений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Сечение магистральной жилы – 10-95мм</w:t>
            </w:r>
            <w:r w:rsidRPr="00C6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Сечение жилы ответвления – 1,5-16мм</w:t>
            </w:r>
            <w:r w:rsidRPr="00C607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Усилие затяжки болта – 9 </w:t>
            </w: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Срывная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 головка металлическая.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Скрепа соединительная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Ширина – 20м;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Материал – нержавеющая сталь не ниже 202 марки.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Лента монтажная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Ширина – 20мм;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Толщина – 0,7мм;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Материал – нержавеющая сталь не ниже 202 марки;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– отрезок 50м в пластмассовой кассете; 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Должна иметь обработанную кромку, повышенная гибкость, облегчающая монтаж ленты на опоре.</w:t>
            </w:r>
          </w:p>
        </w:tc>
      </w:tr>
      <w:tr w:rsidR="00C60795" w:rsidRPr="00C60795" w:rsidTr="00C60795">
        <w:tc>
          <w:tcPr>
            <w:tcW w:w="561" w:type="dxa"/>
            <w:shd w:val="clear" w:color="auto" w:fill="auto"/>
            <w:vAlign w:val="center"/>
          </w:tcPr>
          <w:p w:rsidR="00C60795" w:rsidRPr="00C60795" w:rsidRDefault="00C60795" w:rsidP="00856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C60795" w:rsidRPr="00C60795" w:rsidRDefault="00C60795" w:rsidP="0085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Фасадное крепление</w:t>
            </w:r>
          </w:p>
        </w:tc>
        <w:tc>
          <w:tcPr>
            <w:tcW w:w="6237" w:type="dxa"/>
            <w:shd w:val="clear" w:color="auto" w:fill="auto"/>
          </w:tcPr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Расстояние от жгута до стены – 60мм;</w:t>
            </w:r>
          </w:p>
          <w:p w:rsidR="00C60795" w:rsidRPr="00C60795" w:rsidRDefault="00C60795" w:rsidP="0085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79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– полимер, устойчивый к ультрафиолетовому излучению и </w:t>
            </w:r>
            <w:proofErr w:type="spellStart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погодно</w:t>
            </w:r>
            <w:proofErr w:type="spellEnd"/>
            <w:r w:rsidRPr="00C60795">
              <w:rPr>
                <w:rFonts w:ascii="Times New Roman" w:hAnsi="Times New Roman" w:cs="Times New Roman"/>
                <w:sz w:val="24"/>
                <w:szCs w:val="24"/>
              </w:rPr>
              <w:t>-климатическим воздействиям.</w:t>
            </w:r>
          </w:p>
        </w:tc>
      </w:tr>
    </w:tbl>
    <w:p w:rsidR="00025C6B" w:rsidRDefault="00025C6B">
      <w:pPr>
        <w:rPr>
          <w:rFonts w:ascii="Times New Roman" w:hAnsi="Times New Roman" w:cs="Times New Roman"/>
          <w:sz w:val="24"/>
          <w:szCs w:val="24"/>
        </w:rPr>
      </w:pPr>
    </w:p>
    <w:p w:rsidR="00C60795" w:rsidRDefault="00C60795">
      <w:pPr>
        <w:rPr>
          <w:rFonts w:ascii="Times New Roman" w:hAnsi="Times New Roman" w:cs="Times New Roman"/>
          <w:sz w:val="24"/>
          <w:szCs w:val="24"/>
        </w:rPr>
      </w:pPr>
    </w:p>
    <w:p w:rsidR="00C60795" w:rsidRDefault="00C60795">
      <w:pPr>
        <w:rPr>
          <w:rFonts w:ascii="Times New Roman" w:hAnsi="Times New Roman" w:cs="Times New Roman"/>
          <w:sz w:val="24"/>
          <w:szCs w:val="24"/>
        </w:rPr>
      </w:pPr>
    </w:p>
    <w:p w:rsidR="00C60795" w:rsidRPr="00025C6B" w:rsidRDefault="00C60795">
      <w:pPr>
        <w:rPr>
          <w:rFonts w:ascii="Times New Roman" w:hAnsi="Times New Roman" w:cs="Times New Roman"/>
          <w:sz w:val="24"/>
          <w:szCs w:val="24"/>
        </w:rPr>
      </w:pPr>
    </w:p>
    <w:p w:rsidR="00BE09F8" w:rsidRPr="001F735A" w:rsidRDefault="00BE09F8" w:rsidP="001F735A">
      <w:pPr>
        <w:pStyle w:val="a6"/>
        <w:numPr>
          <w:ilvl w:val="0"/>
          <w:numId w:val="1"/>
        </w:numPr>
        <w:shd w:val="clear" w:color="auto" w:fill="FFFFFF"/>
        <w:spacing w:before="375" w:after="450" w:line="240" w:lineRule="auto"/>
        <w:ind w:left="426" w:hanging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1F735A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характеристики арматуры </w:t>
      </w:r>
      <w:proofErr w:type="gramStart"/>
      <w:r w:rsidRPr="001F735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F7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35A">
        <w:rPr>
          <w:rFonts w:ascii="Times New Roman" w:hAnsi="Times New Roman" w:cs="Times New Roman"/>
          <w:sz w:val="24"/>
          <w:szCs w:val="24"/>
        </w:rPr>
        <w:t>СИП</w:t>
      </w:r>
      <w:proofErr w:type="gramEnd"/>
      <w:r w:rsidRPr="001F735A">
        <w:rPr>
          <w:rFonts w:ascii="Times New Roman" w:hAnsi="Times New Roman" w:cs="Times New Roman"/>
          <w:sz w:val="24"/>
          <w:szCs w:val="24"/>
        </w:rPr>
        <w:t xml:space="preserve"> должны соответствовать таблице: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6215"/>
        <w:gridCol w:w="2131"/>
      </w:tblGrid>
      <w:tr w:rsidR="001F735A" w:rsidTr="001F735A">
        <w:trPr>
          <w:trHeight w:hRule="exact" w:val="617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Требуемые параметры</w:t>
            </w:r>
          </w:p>
        </w:tc>
      </w:tr>
      <w:tr w:rsidR="001F735A" w:rsidTr="001F735A">
        <w:trPr>
          <w:trHeight w:hRule="exact" w:val="427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для изготовления (ГОСТ, ТУ)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ГОСТ 13276-79</w:t>
            </w:r>
          </w:p>
        </w:tc>
      </w:tr>
      <w:tr w:rsidR="001F735A" w:rsidTr="001F735A">
        <w:trPr>
          <w:trHeight w:hRule="exact" w:val="292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Рабочее напряжение, кВ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F735A" w:rsidTr="001F735A">
        <w:trPr>
          <w:trHeight w:hRule="exact" w:val="282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Частота, Гц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F735A" w:rsidTr="001F735A">
        <w:trPr>
          <w:trHeight w:hRule="exact" w:val="555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 и категория размещения по ГОСТ 15150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35A" w:rsidTr="001F735A">
        <w:trPr>
          <w:trHeight w:hRule="exact" w:val="577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температура монтажа арматуры без предварительного подогрева, </w:t>
            </w:r>
            <w:r w:rsidR="00CB61D3" w:rsidRPr="00CB61D3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1F735A" w:rsidTr="001F735A">
        <w:trPr>
          <w:trHeight w:hRule="exact" w:val="415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Установленный срок службы, лет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F735A" w:rsidTr="001F735A">
        <w:trPr>
          <w:trHeight w:hRule="exact" w:val="294"/>
        </w:trPr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Гарантийный срок службы, лет</w:t>
            </w:r>
          </w:p>
        </w:tc>
        <w:tc>
          <w:tcPr>
            <w:tcW w:w="0" w:type="auto"/>
            <w:vAlign w:val="bottom"/>
          </w:tcPr>
          <w:p w:rsidR="001F735A" w:rsidRPr="00BE09F8" w:rsidRDefault="001F735A" w:rsidP="001F735A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E0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735A" w:rsidRDefault="001F735A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735A" w:rsidRPr="00025C6B" w:rsidRDefault="001F735A" w:rsidP="001F73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09F8" w:rsidRPr="00BE09F8">
        <w:rPr>
          <w:rFonts w:ascii="Times New Roman" w:hAnsi="Times New Roman" w:cs="Times New Roman"/>
          <w:sz w:val="24"/>
          <w:szCs w:val="24"/>
        </w:rPr>
        <w:t xml:space="preserve"> Арматура должна иметь сертификаты соответствия и протоколы сертификационных испытаний, подтверждающие заявленные характеристики.</w:t>
      </w:r>
      <w:r>
        <w:rPr>
          <w:rFonts w:ascii="Times New Roman" w:hAnsi="Times New Roman" w:cs="Times New Roman"/>
          <w:sz w:val="24"/>
          <w:szCs w:val="24"/>
        </w:rPr>
        <w:t xml:space="preserve"> Данную документацию необходимо направить заказчику на этапе предоставления цен на Товар.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70BC" w:rsidRPr="008870BC" w:rsidRDefault="001F735A" w:rsidP="008870B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09F8" w:rsidRPr="00BE09F8">
        <w:rPr>
          <w:rFonts w:ascii="Times New Roman" w:hAnsi="Times New Roman" w:cs="Times New Roman"/>
          <w:sz w:val="24"/>
          <w:szCs w:val="24"/>
        </w:rPr>
        <w:t>  Маркировка должна иметь четкие обозначения в соответств</w:t>
      </w:r>
      <w:r w:rsidR="008870BC">
        <w:rPr>
          <w:rFonts w:ascii="Times New Roman" w:hAnsi="Times New Roman" w:cs="Times New Roman"/>
          <w:sz w:val="24"/>
          <w:szCs w:val="24"/>
        </w:rPr>
        <w:t>ии с требованиями ГОСТ 13276-79,</w:t>
      </w:r>
      <w:r w:rsidR="008870BC" w:rsidRPr="008870BC">
        <w:rPr>
          <w:rFonts w:ascii="Times New Roman" w:eastAsia="Calibri" w:hAnsi="Times New Roman" w:cs="Times New Roman"/>
          <w:sz w:val="24"/>
          <w:szCs w:val="24"/>
        </w:rPr>
        <w:t xml:space="preserve"> должна быть устойчивой к воздействию механических и климатических факторов, оставаться стойкой и прочной в течение всего срока эксплуатации и хранения изделия.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E09F8" w:rsidRPr="00BE09F8" w:rsidRDefault="001F735A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09F8" w:rsidRPr="00BE09F8">
        <w:rPr>
          <w:rFonts w:ascii="Times New Roman" w:hAnsi="Times New Roman" w:cs="Times New Roman"/>
          <w:sz w:val="24"/>
          <w:szCs w:val="24"/>
        </w:rPr>
        <w:t>  Дополнительные показатели, увеличивающие конкурентные преимущества продукции: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·  улучшенные технико-экономические показатели;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·  наличие дополнительных сертификатов, в том числе международных;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·  наличие положительного опыта эксплуатации не менее 5 лет;</w:t>
      </w:r>
    </w:p>
    <w:p w:rsid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·  наличие инструкций по эксплуатации на </w:t>
      </w:r>
      <w:hyperlink r:id="rId7" w:tooltip="Русский язык" w:history="1">
        <w:r w:rsidRPr="00BE09F8">
          <w:rPr>
            <w:rFonts w:ascii="Times New Roman" w:hAnsi="Times New Roman" w:cs="Times New Roman"/>
            <w:sz w:val="24"/>
            <w:szCs w:val="24"/>
          </w:rPr>
          <w:t>русском языке</w:t>
        </w:r>
      </w:hyperlink>
      <w:r w:rsidRPr="00BE09F8">
        <w:rPr>
          <w:rFonts w:ascii="Times New Roman" w:hAnsi="Times New Roman" w:cs="Times New Roman"/>
          <w:sz w:val="24"/>
          <w:szCs w:val="24"/>
        </w:rPr>
        <w:t>;</w:t>
      </w:r>
    </w:p>
    <w:p w:rsidR="0072652B" w:rsidRPr="00BE09F8" w:rsidRDefault="0072652B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 наличие типового проекта монтажа;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·  дополнительные </w:t>
      </w:r>
      <w:hyperlink r:id="rId8" w:tooltip="Гарантийное обязательство" w:history="1">
        <w:r w:rsidRPr="00BE09F8">
          <w:rPr>
            <w:rFonts w:ascii="Times New Roman" w:hAnsi="Times New Roman" w:cs="Times New Roman"/>
            <w:sz w:val="24"/>
            <w:szCs w:val="24"/>
          </w:rPr>
          <w:t>гарантийные обязательства</w:t>
        </w:r>
      </w:hyperlink>
      <w:r w:rsidRPr="00BE09F8">
        <w:rPr>
          <w:rFonts w:ascii="Times New Roman" w:hAnsi="Times New Roman" w:cs="Times New Roman"/>
          <w:sz w:val="24"/>
          <w:szCs w:val="24"/>
        </w:rPr>
        <w:t> поставщика.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Поставляемый Товар должен быть новым, год выпуска: не ранее 20</w:t>
      </w:r>
      <w:r w:rsidR="0072652B">
        <w:rPr>
          <w:rFonts w:ascii="Times New Roman" w:hAnsi="Times New Roman" w:cs="Times New Roman"/>
          <w:sz w:val="24"/>
          <w:szCs w:val="24"/>
        </w:rPr>
        <w:t>20</w:t>
      </w:r>
      <w:r w:rsidRPr="00BE09F8">
        <w:rPr>
          <w:rFonts w:ascii="Times New Roman" w:hAnsi="Times New Roman" w:cs="Times New Roman"/>
          <w:sz w:val="24"/>
          <w:szCs w:val="24"/>
        </w:rPr>
        <w:t xml:space="preserve"> г., не бывшим в</w:t>
      </w:r>
    </w:p>
    <w:p w:rsidR="00BE09F8" w:rsidRPr="00BE09F8" w:rsidRDefault="00BE09F8" w:rsidP="001F73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09F8">
        <w:rPr>
          <w:rFonts w:ascii="Times New Roman" w:hAnsi="Times New Roman" w:cs="Times New Roman"/>
          <w:sz w:val="24"/>
          <w:szCs w:val="24"/>
        </w:rPr>
        <w:t>использовании. Гарантийный срок эксплуатации каждого товара должен быть не менее </w:t>
      </w:r>
      <w:hyperlink r:id="rId9" w:tooltip="Гарантийный срок" w:history="1">
        <w:r w:rsidRPr="00BE09F8">
          <w:rPr>
            <w:rFonts w:ascii="Times New Roman" w:hAnsi="Times New Roman" w:cs="Times New Roman"/>
            <w:sz w:val="24"/>
            <w:szCs w:val="24"/>
          </w:rPr>
          <w:t>гарантийного срока</w:t>
        </w:r>
      </w:hyperlink>
      <w:r w:rsidRPr="00BE09F8">
        <w:rPr>
          <w:rFonts w:ascii="Times New Roman" w:hAnsi="Times New Roman" w:cs="Times New Roman"/>
          <w:sz w:val="24"/>
          <w:szCs w:val="24"/>
        </w:rPr>
        <w:t> эксплуатации, определенного ГОСТом к такому товару.</w:t>
      </w:r>
    </w:p>
    <w:p w:rsidR="00025C6B" w:rsidRDefault="00025C6B" w:rsidP="001F73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C6B" w:rsidSect="008870B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2097"/>
    <w:multiLevelType w:val="hybridMultilevel"/>
    <w:tmpl w:val="487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B"/>
    <w:rsid w:val="00025C6B"/>
    <w:rsid w:val="000B662B"/>
    <w:rsid w:val="00127305"/>
    <w:rsid w:val="0013386C"/>
    <w:rsid w:val="00142266"/>
    <w:rsid w:val="001F735A"/>
    <w:rsid w:val="0022773D"/>
    <w:rsid w:val="00231CD7"/>
    <w:rsid w:val="00364835"/>
    <w:rsid w:val="003730EE"/>
    <w:rsid w:val="003A4A40"/>
    <w:rsid w:val="003B1BA7"/>
    <w:rsid w:val="004253B1"/>
    <w:rsid w:val="00466EA2"/>
    <w:rsid w:val="004730DD"/>
    <w:rsid w:val="004A3869"/>
    <w:rsid w:val="004D1F13"/>
    <w:rsid w:val="00516455"/>
    <w:rsid w:val="00547CD3"/>
    <w:rsid w:val="00553B33"/>
    <w:rsid w:val="006E3701"/>
    <w:rsid w:val="0072652B"/>
    <w:rsid w:val="00767385"/>
    <w:rsid w:val="007D6029"/>
    <w:rsid w:val="008870BC"/>
    <w:rsid w:val="009748C9"/>
    <w:rsid w:val="00995833"/>
    <w:rsid w:val="009B1C6B"/>
    <w:rsid w:val="00A14C77"/>
    <w:rsid w:val="00A247DF"/>
    <w:rsid w:val="00A24C76"/>
    <w:rsid w:val="00A558FB"/>
    <w:rsid w:val="00BC074C"/>
    <w:rsid w:val="00BE09F8"/>
    <w:rsid w:val="00C27055"/>
    <w:rsid w:val="00C425AF"/>
    <w:rsid w:val="00C60795"/>
    <w:rsid w:val="00C743BA"/>
    <w:rsid w:val="00CB61D3"/>
    <w:rsid w:val="00E5415B"/>
    <w:rsid w:val="00EA7220"/>
    <w:rsid w:val="00F46E91"/>
    <w:rsid w:val="00F51C7A"/>
    <w:rsid w:val="00F77093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09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3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61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09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3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6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arantijnoe_obyazatelmzstvo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russkij_yazi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garantijnij_s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8389-8852-4D3B-ABEB-E3A39056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eres_15</dc:creator>
  <cp:keywords/>
  <dc:description/>
  <cp:lastModifiedBy>eres_119</cp:lastModifiedBy>
  <cp:revision>5</cp:revision>
  <cp:lastPrinted>2021-02-24T08:12:00Z</cp:lastPrinted>
  <dcterms:created xsi:type="dcterms:W3CDTF">2021-02-16T14:35:00Z</dcterms:created>
  <dcterms:modified xsi:type="dcterms:W3CDTF">2021-03-03T08:24:00Z</dcterms:modified>
</cp:coreProperties>
</file>