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CAFA" w14:textId="77777777" w:rsidR="002B2D75" w:rsidRDefault="002B2D75" w:rsidP="009B03DC">
      <w:pPr>
        <w:ind w:left="4320" w:firstLine="17"/>
        <w:contextualSpacing/>
        <w:jc w:val="both"/>
        <w:rPr>
          <w:bCs/>
          <w:sz w:val="24"/>
          <w:szCs w:val="24"/>
        </w:rPr>
      </w:pPr>
    </w:p>
    <w:p w14:paraId="170070B2" w14:textId="77777777" w:rsidR="002B2D75" w:rsidRDefault="002B2D75" w:rsidP="009B03DC">
      <w:pPr>
        <w:ind w:left="4320" w:firstLine="17"/>
        <w:contextualSpacing/>
        <w:jc w:val="both"/>
        <w:rPr>
          <w:bCs/>
          <w:sz w:val="24"/>
          <w:szCs w:val="24"/>
        </w:rPr>
      </w:pPr>
    </w:p>
    <w:p w14:paraId="7E1C3B9C" w14:textId="77777777" w:rsidR="00BC051B" w:rsidRDefault="00BC051B" w:rsidP="009B03DC">
      <w:pPr>
        <w:ind w:left="4320" w:firstLine="17"/>
        <w:contextualSpacing/>
        <w:jc w:val="both"/>
        <w:rPr>
          <w:bCs/>
          <w:sz w:val="24"/>
          <w:szCs w:val="24"/>
        </w:rPr>
      </w:pPr>
    </w:p>
    <w:p w14:paraId="3878768E" w14:textId="77777777" w:rsidR="00BC051B" w:rsidRDefault="00BC051B" w:rsidP="009B03DC">
      <w:pPr>
        <w:ind w:left="4320" w:firstLine="17"/>
        <w:contextualSpacing/>
        <w:jc w:val="both"/>
        <w:rPr>
          <w:bCs/>
          <w:sz w:val="24"/>
          <w:szCs w:val="24"/>
        </w:rPr>
      </w:pPr>
    </w:p>
    <w:p w14:paraId="576966C7" w14:textId="77777777" w:rsidR="00BC051B" w:rsidRDefault="00BC051B" w:rsidP="009B03DC">
      <w:pPr>
        <w:ind w:left="4320" w:firstLine="17"/>
        <w:contextualSpacing/>
        <w:jc w:val="both"/>
        <w:rPr>
          <w:bCs/>
          <w:sz w:val="24"/>
          <w:szCs w:val="24"/>
        </w:rPr>
      </w:pPr>
    </w:p>
    <w:p w14:paraId="6BA12B7F" w14:textId="00690174" w:rsidR="009B03DC" w:rsidRPr="004D7034" w:rsidRDefault="009B03DC" w:rsidP="009B03DC">
      <w:pPr>
        <w:ind w:left="4320" w:firstLine="17"/>
        <w:contextualSpacing/>
        <w:jc w:val="both"/>
        <w:rPr>
          <w:rFonts w:eastAsia="Arial Unicode MS"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D7034">
        <w:rPr>
          <w:rFonts w:eastAsia="Arial Unicode MS"/>
          <w:color w:val="000000"/>
          <w:sz w:val="24"/>
          <w:szCs w:val="24"/>
        </w:rPr>
        <w:t>УТВЕРЖДАЮ</w:t>
      </w:r>
    </w:p>
    <w:p w14:paraId="210E9F40" w14:textId="77777777" w:rsidR="009B03DC" w:rsidRPr="004D7034" w:rsidRDefault="009B03DC" w:rsidP="009B03DC">
      <w:pPr>
        <w:autoSpaceDN w:val="0"/>
        <w:ind w:left="84"/>
        <w:jc w:val="both"/>
        <w:rPr>
          <w:rFonts w:eastAsia="Arial Unicode MS"/>
          <w:color w:val="000000"/>
          <w:sz w:val="24"/>
          <w:szCs w:val="24"/>
        </w:rPr>
      </w:pPr>
      <w:r w:rsidRPr="004D7034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Начальник Государственной службы</w:t>
      </w:r>
    </w:p>
    <w:p w14:paraId="49001452" w14:textId="77777777" w:rsidR="009B03DC" w:rsidRPr="004D7034" w:rsidRDefault="009B03DC" w:rsidP="009B03DC">
      <w:pPr>
        <w:autoSpaceDN w:val="0"/>
        <w:ind w:left="4404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4D7034">
        <w:rPr>
          <w:rFonts w:eastAsia="Arial Unicode MS"/>
          <w:color w:val="000000"/>
          <w:sz w:val="24"/>
          <w:szCs w:val="24"/>
        </w:rPr>
        <w:t xml:space="preserve"> управления документацией и архивами ПМР</w:t>
      </w:r>
    </w:p>
    <w:p w14:paraId="23185EDD" w14:textId="77777777" w:rsidR="009B03DC" w:rsidRPr="004D7034" w:rsidRDefault="009B03DC" w:rsidP="009B03DC">
      <w:pPr>
        <w:autoSpaceDN w:val="0"/>
        <w:ind w:left="3684" w:firstLine="720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4D7034">
        <w:rPr>
          <w:rFonts w:eastAsia="Arial Unicode MS"/>
          <w:color w:val="000000"/>
          <w:sz w:val="24"/>
          <w:szCs w:val="24"/>
        </w:rPr>
        <w:t xml:space="preserve"> _____________________ З.Г. Тодорашко </w:t>
      </w:r>
    </w:p>
    <w:p w14:paraId="78FC0C4A" w14:textId="77777777" w:rsidR="009B03DC" w:rsidRPr="004D7034" w:rsidRDefault="009B03DC" w:rsidP="009B03DC">
      <w:pPr>
        <w:autoSpaceDN w:val="0"/>
        <w:ind w:left="4404"/>
        <w:contextualSpacing/>
        <w:jc w:val="both"/>
        <w:rPr>
          <w:rFonts w:eastAsia="Arial Unicode MS"/>
          <w:color w:val="000000"/>
          <w:sz w:val="24"/>
          <w:szCs w:val="24"/>
        </w:rPr>
      </w:pPr>
      <w:r w:rsidRPr="004D7034">
        <w:rPr>
          <w:rFonts w:eastAsia="Arial Unicode MS"/>
          <w:color w:val="000000"/>
          <w:sz w:val="24"/>
          <w:szCs w:val="24"/>
        </w:rPr>
        <w:t xml:space="preserve"> «____»______________2021 года</w:t>
      </w:r>
    </w:p>
    <w:p w14:paraId="0A6F6206" w14:textId="77777777" w:rsidR="009B03DC" w:rsidRDefault="009B03DC" w:rsidP="009B03DC">
      <w:pPr>
        <w:contextualSpacing/>
        <w:rPr>
          <w:sz w:val="24"/>
          <w:szCs w:val="24"/>
        </w:rPr>
      </w:pPr>
    </w:p>
    <w:p w14:paraId="6E10420A" w14:textId="0B61C135" w:rsidR="009B03DC" w:rsidRDefault="009B03DC" w:rsidP="009B03DC">
      <w:pPr>
        <w:contextualSpacing/>
        <w:rPr>
          <w:sz w:val="24"/>
          <w:szCs w:val="24"/>
        </w:rPr>
      </w:pPr>
    </w:p>
    <w:p w14:paraId="403DD177" w14:textId="1E999973" w:rsidR="00BC051B" w:rsidRDefault="00BC051B" w:rsidP="009B03DC">
      <w:pPr>
        <w:contextualSpacing/>
        <w:rPr>
          <w:sz w:val="24"/>
          <w:szCs w:val="24"/>
        </w:rPr>
      </w:pPr>
    </w:p>
    <w:p w14:paraId="00C26CE0" w14:textId="77777777" w:rsidR="009B03DC" w:rsidRDefault="009B03DC" w:rsidP="009B03DC">
      <w:pPr>
        <w:pStyle w:val="a3"/>
        <w:rPr>
          <w:sz w:val="24"/>
          <w:szCs w:val="24"/>
        </w:rPr>
      </w:pPr>
    </w:p>
    <w:p w14:paraId="3DD78EF0" w14:textId="77777777" w:rsidR="009B03DC" w:rsidRPr="002903F7" w:rsidRDefault="009B03DC" w:rsidP="009B03DC">
      <w:pPr>
        <w:pStyle w:val="a3"/>
        <w:rPr>
          <w:sz w:val="24"/>
          <w:szCs w:val="24"/>
        </w:rPr>
      </w:pPr>
      <w:r w:rsidRPr="002903F7">
        <w:rPr>
          <w:sz w:val="24"/>
          <w:szCs w:val="24"/>
        </w:rPr>
        <w:t xml:space="preserve"> КОНТРАКТ КУПЛИ-ПРОДАЖИ ТОВАРА № ________</w:t>
      </w:r>
    </w:p>
    <w:p w14:paraId="1193648F" w14:textId="77777777" w:rsidR="009B03DC" w:rsidRPr="002903F7" w:rsidRDefault="009B03DC" w:rsidP="009B03DC">
      <w:pPr>
        <w:pStyle w:val="a3"/>
        <w:rPr>
          <w:sz w:val="24"/>
          <w:szCs w:val="24"/>
        </w:rPr>
      </w:pPr>
    </w:p>
    <w:p w14:paraId="5E8578F2" w14:textId="2224F72A" w:rsidR="009B03DC" w:rsidRPr="00B51686" w:rsidRDefault="009B03DC" w:rsidP="009B03DC">
      <w:pPr>
        <w:jc w:val="both"/>
        <w:rPr>
          <w:b/>
          <w:bCs/>
          <w:sz w:val="24"/>
          <w:szCs w:val="24"/>
        </w:rPr>
      </w:pPr>
      <w:r w:rsidRPr="00B51686">
        <w:rPr>
          <w:b/>
          <w:bCs/>
          <w:sz w:val="24"/>
          <w:szCs w:val="24"/>
        </w:rPr>
        <w:t xml:space="preserve"> г. Т</w:t>
      </w:r>
      <w:r w:rsidR="00681049">
        <w:rPr>
          <w:b/>
          <w:bCs/>
          <w:sz w:val="24"/>
          <w:szCs w:val="24"/>
        </w:rPr>
        <w:t>и</w:t>
      </w:r>
      <w:r w:rsidRPr="00B51686">
        <w:rPr>
          <w:b/>
          <w:bCs/>
          <w:sz w:val="24"/>
          <w:szCs w:val="24"/>
        </w:rPr>
        <w:t>располь</w:t>
      </w:r>
      <w:r w:rsidRPr="00B51686">
        <w:rPr>
          <w:b/>
          <w:bCs/>
          <w:sz w:val="24"/>
          <w:szCs w:val="24"/>
        </w:rPr>
        <w:tab/>
      </w:r>
      <w:r w:rsidRPr="00B51686">
        <w:rPr>
          <w:b/>
          <w:bCs/>
          <w:sz w:val="24"/>
          <w:szCs w:val="24"/>
        </w:rPr>
        <w:tab/>
      </w:r>
      <w:r w:rsidRPr="00B51686">
        <w:rPr>
          <w:b/>
          <w:bCs/>
          <w:sz w:val="24"/>
          <w:szCs w:val="24"/>
        </w:rPr>
        <w:tab/>
      </w:r>
      <w:r w:rsidRPr="00B51686">
        <w:rPr>
          <w:b/>
          <w:bCs/>
          <w:sz w:val="24"/>
          <w:szCs w:val="24"/>
        </w:rPr>
        <w:tab/>
      </w:r>
      <w:r w:rsidRPr="00B51686">
        <w:rPr>
          <w:b/>
          <w:bCs/>
          <w:sz w:val="24"/>
          <w:szCs w:val="24"/>
        </w:rPr>
        <w:tab/>
      </w:r>
      <w:r w:rsidRPr="00B51686">
        <w:rPr>
          <w:b/>
          <w:bCs/>
          <w:sz w:val="24"/>
          <w:szCs w:val="24"/>
        </w:rPr>
        <w:tab/>
        <w:t xml:space="preserve">                 «___»______________ 2021 г.</w:t>
      </w:r>
    </w:p>
    <w:p w14:paraId="417DC231" w14:textId="77777777" w:rsidR="009B03DC" w:rsidRPr="002903F7" w:rsidRDefault="009B03DC" w:rsidP="009B03DC">
      <w:pPr>
        <w:jc w:val="both"/>
        <w:rPr>
          <w:sz w:val="24"/>
          <w:szCs w:val="24"/>
        </w:rPr>
      </w:pPr>
    </w:p>
    <w:p w14:paraId="108FA952" w14:textId="77777777" w:rsidR="009B03DC" w:rsidRPr="002903F7" w:rsidRDefault="009B03DC" w:rsidP="009B03DC">
      <w:pPr>
        <w:jc w:val="both"/>
        <w:rPr>
          <w:sz w:val="24"/>
          <w:szCs w:val="24"/>
        </w:rPr>
      </w:pPr>
    </w:p>
    <w:p w14:paraId="725F6842" w14:textId="4BDB14FF" w:rsidR="009B03DC" w:rsidRPr="00AC0CF5" w:rsidRDefault="009B03DC" w:rsidP="009B03DC">
      <w:pPr>
        <w:pStyle w:val="Style4"/>
        <w:widowControl/>
        <w:contextualSpacing/>
        <w:jc w:val="both"/>
        <w:rPr>
          <w:rStyle w:val="FontStyle12"/>
          <w:b/>
          <w:sz w:val="25"/>
          <w:szCs w:val="25"/>
        </w:rPr>
      </w:pPr>
      <w:r w:rsidRPr="00AC0CF5">
        <w:rPr>
          <w:rStyle w:val="FontStyle12"/>
          <w:sz w:val="25"/>
          <w:szCs w:val="25"/>
        </w:rPr>
        <w:t xml:space="preserve">        Государственное учреждение «Архивы Приднестровья», в лице Директора Болдурян Р.В., действующего на основании Устава, именуемое в дальнейшем «Заказчик» с одной стороны и</w:t>
      </w:r>
      <w:r w:rsidR="00CD498F">
        <w:rPr>
          <w:rStyle w:val="FontStyle12"/>
          <w:sz w:val="25"/>
          <w:szCs w:val="25"/>
        </w:rPr>
        <w:t xml:space="preserve">                                                                                      </w:t>
      </w:r>
      <w:r w:rsidRPr="00AC0CF5">
        <w:rPr>
          <w:rStyle w:val="FontStyle12"/>
          <w:sz w:val="25"/>
          <w:szCs w:val="25"/>
        </w:rPr>
        <w:t xml:space="preserve">., действующего на основании Устава с другой стороны, именуемое в дальнейшем «Поставщик», с другой стороны, заключили настоящий </w:t>
      </w:r>
      <w:r w:rsidRPr="00AC0CF5">
        <w:rPr>
          <w:sz w:val="25"/>
          <w:szCs w:val="25"/>
        </w:rPr>
        <w:t>контракт (далее – контракт) о нижеследующем:</w:t>
      </w:r>
    </w:p>
    <w:p w14:paraId="512F9207" w14:textId="77777777" w:rsidR="009B03DC" w:rsidRPr="00AC0CF5" w:rsidRDefault="009B03DC" w:rsidP="009B03D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ПРЕДМЕТ КОНТРАКТА</w:t>
      </w:r>
    </w:p>
    <w:p w14:paraId="2901FFAB" w14:textId="3F580177" w:rsidR="009B03DC" w:rsidRPr="00AC0CF5" w:rsidRDefault="00664C63" w:rsidP="009B03DC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«Поставщик» принимает на себя обязательства по поставке компьютерной техник</w:t>
      </w:r>
      <w:r w:rsidR="007126D3">
        <w:rPr>
          <w:sz w:val="25"/>
          <w:szCs w:val="25"/>
        </w:rPr>
        <w:t>и</w:t>
      </w:r>
      <w:r w:rsidRPr="00AC0CF5">
        <w:rPr>
          <w:sz w:val="25"/>
          <w:szCs w:val="25"/>
        </w:rPr>
        <w:t>, оргтехник</w:t>
      </w:r>
      <w:r w:rsidR="007126D3">
        <w:rPr>
          <w:sz w:val="25"/>
          <w:szCs w:val="25"/>
        </w:rPr>
        <w:t>и</w:t>
      </w:r>
      <w:r w:rsidRPr="00AC0CF5">
        <w:rPr>
          <w:sz w:val="25"/>
          <w:szCs w:val="25"/>
        </w:rPr>
        <w:t xml:space="preserve">, именуемых в дальнейшем «Товар», по заявке «Заказчика» на условиях, предусмотренных настоящим Контрактом. </w:t>
      </w:r>
    </w:p>
    <w:p w14:paraId="0971EDF6" w14:textId="0375CCFF" w:rsidR="00664C63" w:rsidRPr="00AC0CF5" w:rsidRDefault="00664C63" w:rsidP="009B03DC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В случае приобретения особого оборудования, требующего предварительного заказа, сроки поставки оговариваются в Дополнительном соглашении к Контракту, подлежащим подписанию сторонами. </w:t>
      </w:r>
    </w:p>
    <w:p w14:paraId="4CBA16E4" w14:textId="1846CB2C" w:rsidR="009B03DC" w:rsidRPr="00AC0CF5" w:rsidRDefault="009B03DC" w:rsidP="009B03DC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Ассортимент, количество и цена за единицу Товара указываются в Спецификаци</w:t>
      </w:r>
      <w:r w:rsidR="00127496">
        <w:rPr>
          <w:sz w:val="25"/>
          <w:szCs w:val="25"/>
        </w:rPr>
        <w:t>и №1</w:t>
      </w:r>
      <w:r w:rsidRPr="00AC0CF5">
        <w:rPr>
          <w:sz w:val="25"/>
          <w:szCs w:val="25"/>
        </w:rPr>
        <w:t>, являющейся неотъемлемой частью настоящего контракта.</w:t>
      </w:r>
    </w:p>
    <w:p w14:paraId="1A0D0584" w14:textId="77777777" w:rsidR="009B03DC" w:rsidRPr="00AC0CF5" w:rsidRDefault="009B03DC" w:rsidP="009B03D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bCs/>
          <w:sz w:val="25"/>
          <w:szCs w:val="25"/>
        </w:rPr>
      </w:pPr>
      <w:bookmarkStart w:id="0" w:name="_Hlk63854936"/>
      <w:r w:rsidRPr="00AC0CF5">
        <w:rPr>
          <w:b/>
          <w:bCs/>
          <w:sz w:val="25"/>
          <w:szCs w:val="25"/>
        </w:rPr>
        <w:t xml:space="preserve">СУММА </w:t>
      </w:r>
      <w:r w:rsidRPr="00AC0CF5">
        <w:rPr>
          <w:b/>
          <w:sz w:val="25"/>
          <w:szCs w:val="25"/>
        </w:rPr>
        <w:t>КОНТРАКТА</w:t>
      </w:r>
      <w:r w:rsidRPr="00AC0CF5">
        <w:rPr>
          <w:b/>
          <w:bCs/>
          <w:sz w:val="25"/>
          <w:szCs w:val="25"/>
        </w:rPr>
        <w:t xml:space="preserve"> И ПОРЯДОК РАСЧЕТОВ</w:t>
      </w:r>
    </w:p>
    <w:p w14:paraId="009966E2" w14:textId="50C6E9B5" w:rsidR="009B03DC" w:rsidRPr="00AC0CF5" w:rsidRDefault="009B03DC" w:rsidP="009B03DC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Общая сумма контракта составляет </w:t>
      </w:r>
      <w:bookmarkStart w:id="1" w:name="_Hlk64540723"/>
      <w:r w:rsidR="00577A21">
        <w:rPr>
          <w:sz w:val="25"/>
          <w:szCs w:val="25"/>
        </w:rPr>
        <w:t>………………………………..</w:t>
      </w:r>
      <w:r w:rsidRPr="00AC0CF5">
        <w:rPr>
          <w:sz w:val="25"/>
          <w:szCs w:val="25"/>
        </w:rPr>
        <w:t>рублей ПМР</w:t>
      </w:r>
      <w:bookmarkEnd w:id="1"/>
      <w:r w:rsidRPr="00AC0CF5">
        <w:rPr>
          <w:sz w:val="25"/>
          <w:szCs w:val="25"/>
        </w:rPr>
        <w:t xml:space="preserve">, что соответствует плану закупок товаров, работ, услуг для обеспечения государственных нужд ГУ «Архивы Приднестровья» на 2021 год, </w:t>
      </w:r>
      <w:r w:rsidR="00681049" w:rsidRPr="00AC0CF5">
        <w:rPr>
          <w:sz w:val="25"/>
          <w:szCs w:val="25"/>
        </w:rPr>
        <w:t>утвержденному «</w:t>
      </w:r>
      <w:r w:rsidRPr="00AC0CF5">
        <w:rPr>
          <w:sz w:val="25"/>
          <w:szCs w:val="25"/>
        </w:rPr>
        <w:t xml:space="preserve">04» февраля 2021 года. </w:t>
      </w:r>
    </w:p>
    <w:p w14:paraId="180C9BFC" w14:textId="77777777" w:rsidR="009B03DC" w:rsidRPr="00AC0CF5" w:rsidRDefault="009B03DC" w:rsidP="009B03DC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Цена контракта, </w:t>
      </w:r>
      <w:r w:rsidRPr="00AC0CF5">
        <w:rPr>
          <w:rStyle w:val="FontStyle16"/>
          <w:rFonts w:ascii="Times New Roman" w:hAnsi="Times New Roman" w:cs="Times New Roman"/>
          <w:sz w:val="25"/>
          <w:szCs w:val="25"/>
        </w:rPr>
        <w:t xml:space="preserve">указанная в пункте 2.1. </w:t>
      </w:r>
      <w:r w:rsidRPr="00AC0CF5">
        <w:rPr>
          <w:sz w:val="25"/>
          <w:szCs w:val="25"/>
        </w:rPr>
        <w:t>контракта</w:t>
      </w:r>
      <w:r w:rsidRPr="00AC0CF5">
        <w:rPr>
          <w:rStyle w:val="FontStyle16"/>
          <w:rFonts w:ascii="Times New Roman" w:hAnsi="Times New Roman" w:cs="Times New Roman"/>
          <w:sz w:val="25"/>
          <w:szCs w:val="25"/>
        </w:rPr>
        <w:t>,</w:t>
      </w:r>
      <w:r w:rsidRPr="00AC0CF5">
        <w:rPr>
          <w:sz w:val="25"/>
          <w:szCs w:val="25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36C8C8A6" w14:textId="77777777" w:rsidR="009B03DC" w:rsidRPr="00AC0CF5" w:rsidRDefault="009B03DC" w:rsidP="009B03DC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5"/>
          <w:szCs w:val="25"/>
        </w:rPr>
      </w:pPr>
      <w:r w:rsidRPr="00AC0CF5">
        <w:rPr>
          <w:rStyle w:val="FontStyle16"/>
          <w:rFonts w:ascii="Times New Roman" w:hAnsi="Times New Roman" w:cs="Times New Roman"/>
          <w:sz w:val="25"/>
          <w:szCs w:val="25"/>
        </w:rPr>
        <w:t xml:space="preserve"> Цена </w:t>
      </w:r>
      <w:r w:rsidRPr="00AC0CF5">
        <w:rPr>
          <w:sz w:val="25"/>
          <w:szCs w:val="25"/>
        </w:rPr>
        <w:t>контракта</w:t>
      </w:r>
      <w:r w:rsidRPr="00AC0CF5">
        <w:rPr>
          <w:rStyle w:val="FontStyle16"/>
          <w:rFonts w:ascii="Times New Roman" w:hAnsi="Times New Roman" w:cs="Times New Roman"/>
          <w:sz w:val="25"/>
          <w:szCs w:val="25"/>
        </w:rPr>
        <w:t xml:space="preserve">, указанная в пункте 2.1. </w:t>
      </w:r>
      <w:r w:rsidRPr="00AC0CF5">
        <w:rPr>
          <w:sz w:val="25"/>
          <w:szCs w:val="25"/>
        </w:rPr>
        <w:t>контракта</w:t>
      </w:r>
      <w:r w:rsidRPr="00AC0CF5">
        <w:rPr>
          <w:rStyle w:val="FontStyle16"/>
          <w:rFonts w:ascii="Times New Roman" w:hAnsi="Times New Roman" w:cs="Times New Roman"/>
          <w:sz w:val="25"/>
          <w:szCs w:val="25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FC64CD3" w14:textId="2C06F79E" w:rsidR="009B03DC" w:rsidRPr="00AC0CF5" w:rsidRDefault="009B03DC" w:rsidP="009B03DC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5"/>
          <w:szCs w:val="25"/>
        </w:rPr>
      </w:pPr>
      <w:r w:rsidRPr="00AC0CF5">
        <w:rPr>
          <w:sz w:val="25"/>
          <w:szCs w:val="25"/>
        </w:rPr>
        <w:t xml:space="preserve">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</w:t>
      </w:r>
      <w:r w:rsidR="00BC051B" w:rsidRPr="00AC0CF5">
        <w:rPr>
          <w:rStyle w:val="FontStyle12"/>
          <w:sz w:val="25"/>
          <w:szCs w:val="25"/>
        </w:rPr>
        <w:t>средств</w:t>
      </w:r>
      <w:r w:rsidR="00CA4071">
        <w:rPr>
          <w:rStyle w:val="FontStyle12"/>
          <w:sz w:val="25"/>
          <w:szCs w:val="25"/>
        </w:rPr>
        <w:t xml:space="preserve"> из</w:t>
      </w:r>
      <w:r w:rsidR="00BC051B" w:rsidRPr="00AC0CF5">
        <w:rPr>
          <w:rStyle w:val="FontStyle12"/>
          <w:sz w:val="25"/>
          <w:szCs w:val="25"/>
        </w:rPr>
        <w:t xml:space="preserve"> специального бюджетного счета</w:t>
      </w:r>
      <w:r w:rsidR="00BC051B" w:rsidRPr="00AC0CF5">
        <w:rPr>
          <w:sz w:val="25"/>
          <w:szCs w:val="25"/>
        </w:rPr>
        <w:t xml:space="preserve"> </w:t>
      </w:r>
      <w:r w:rsidR="00AF4EE1">
        <w:rPr>
          <w:sz w:val="25"/>
          <w:szCs w:val="25"/>
        </w:rPr>
        <w:t xml:space="preserve">на проведение расчетов </w:t>
      </w:r>
      <w:r w:rsidRPr="00AC0CF5">
        <w:rPr>
          <w:sz w:val="25"/>
          <w:szCs w:val="25"/>
        </w:rPr>
        <w:t>за поставленный Товар.</w:t>
      </w:r>
    </w:p>
    <w:p w14:paraId="6F5B3B63" w14:textId="082CF15C" w:rsidR="00BC051B" w:rsidRDefault="00C435EB" w:rsidP="00C435EB">
      <w:pPr>
        <w:widowControl w:val="0"/>
        <w:tabs>
          <w:tab w:val="left" w:pos="2977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2.5</w:t>
      </w:r>
      <w:r w:rsidR="009B03DC" w:rsidRPr="00BC051B">
        <w:rPr>
          <w:sz w:val="25"/>
          <w:szCs w:val="25"/>
        </w:rPr>
        <w:t xml:space="preserve">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</w:t>
      </w:r>
      <w:r w:rsidR="00BC051B">
        <w:rPr>
          <w:sz w:val="25"/>
          <w:szCs w:val="25"/>
        </w:rPr>
        <w:t>.</w:t>
      </w:r>
      <w:r w:rsidR="009B03DC" w:rsidRPr="00BC051B">
        <w:rPr>
          <w:sz w:val="25"/>
          <w:szCs w:val="25"/>
        </w:rPr>
        <w:t xml:space="preserve"> </w:t>
      </w:r>
    </w:p>
    <w:p w14:paraId="5468AEF7" w14:textId="6D4462F5" w:rsidR="009B03DC" w:rsidRPr="00BC051B" w:rsidRDefault="00C435EB" w:rsidP="00C435EB">
      <w:pPr>
        <w:widowControl w:val="0"/>
        <w:tabs>
          <w:tab w:val="left" w:pos="2977"/>
        </w:tabs>
        <w:ind w:left="1444" w:hanging="735"/>
        <w:jc w:val="both"/>
        <w:rPr>
          <w:sz w:val="25"/>
          <w:szCs w:val="25"/>
        </w:rPr>
      </w:pPr>
      <w:r>
        <w:rPr>
          <w:rStyle w:val="2"/>
          <w:sz w:val="25"/>
          <w:szCs w:val="25"/>
        </w:rPr>
        <w:t xml:space="preserve">2.6. </w:t>
      </w:r>
      <w:r w:rsidR="009B03DC" w:rsidRPr="00BC051B">
        <w:rPr>
          <w:rStyle w:val="2"/>
          <w:sz w:val="25"/>
          <w:szCs w:val="25"/>
        </w:rPr>
        <w:t xml:space="preserve">Источник финансирования – </w:t>
      </w:r>
      <w:r w:rsidR="009B03DC" w:rsidRPr="00BC051B">
        <w:rPr>
          <w:rStyle w:val="FontStyle12"/>
          <w:sz w:val="25"/>
          <w:szCs w:val="25"/>
        </w:rPr>
        <w:t>из средств специального бюджетного счета</w:t>
      </w:r>
      <w:r w:rsidR="009B03DC" w:rsidRPr="00BC051B">
        <w:rPr>
          <w:rStyle w:val="2"/>
          <w:sz w:val="25"/>
          <w:szCs w:val="25"/>
        </w:rPr>
        <w:t>.</w:t>
      </w:r>
      <w:r w:rsidR="009B03DC" w:rsidRPr="00BC051B">
        <w:rPr>
          <w:sz w:val="25"/>
          <w:szCs w:val="25"/>
        </w:rPr>
        <w:t xml:space="preserve"> </w:t>
      </w:r>
    </w:p>
    <w:p w14:paraId="4F0D2195" w14:textId="77777777" w:rsidR="009B03DC" w:rsidRPr="00AC0CF5" w:rsidRDefault="009B03DC" w:rsidP="009B03DC">
      <w:pPr>
        <w:pStyle w:val="a5"/>
        <w:tabs>
          <w:tab w:val="left" w:pos="1134"/>
        </w:tabs>
        <w:spacing w:after="0"/>
        <w:ind w:firstLine="708"/>
        <w:jc w:val="both"/>
        <w:rPr>
          <w:sz w:val="25"/>
          <w:szCs w:val="25"/>
        </w:rPr>
      </w:pPr>
    </w:p>
    <w:bookmarkEnd w:id="0"/>
    <w:p w14:paraId="45CE2187" w14:textId="77777777" w:rsidR="009B03DC" w:rsidRPr="00AC0CF5" w:rsidRDefault="009B03DC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</w:p>
    <w:p w14:paraId="0FE90E10" w14:textId="77777777" w:rsidR="009B03DC" w:rsidRPr="00AC0CF5" w:rsidRDefault="009B03DC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</w:p>
    <w:p w14:paraId="58D2B1C2" w14:textId="77777777" w:rsidR="002B2D75" w:rsidRPr="00AC0CF5" w:rsidRDefault="002B2D75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</w:p>
    <w:p w14:paraId="0AE030D3" w14:textId="77777777" w:rsidR="002B2D75" w:rsidRPr="00AC0CF5" w:rsidRDefault="002B2D75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</w:p>
    <w:p w14:paraId="6F1A57A3" w14:textId="77777777" w:rsidR="002B2D75" w:rsidRPr="00AC0CF5" w:rsidRDefault="002B2D75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</w:p>
    <w:p w14:paraId="7ACD435E" w14:textId="55BDD828" w:rsidR="009B03DC" w:rsidRPr="00AC0CF5" w:rsidRDefault="009B03DC" w:rsidP="009B03DC">
      <w:pPr>
        <w:pStyle w:val="a5"/>
        <w:spacing w:after="0"/>
        <w:ind w:firstLine="708"/>
        <w:jc w:val="center"/>
        <w:rPr>
          <w:b/>
          <w:bCs/>
          <w:sz w:val="25"/>
          <w:szCs w:val="25"/>
        </w:rPr>
      </w:pPr>
      <w:r w:rsidRPr="00AC0CF5">
        <w:rPr>
          <w:b/>
          <w:bCs/>
          <w:sz w:val="25"/>
          <w:szCs w:val="25"/>
        </w:rPr>
        <w:t>3. ПОРЯДОК ПРИЕМА-ПЕРЕДАЧИ ТОВАРА</w:t>
      </w:r>
    </w:p>
    <w:p w14:paraId="2F9E58E6" w14:textId="77777777" w:rsidR="009B03DC" w:rsidRPr="00AC0CF5" w:rsidRDefault="009B03DC" w:rsidP="009B03DC">
      <w:pPr>
        <w:ind w:firstLine="708"/>
        <w:jc w:val="both"/>
        <w:rPr>
          <w:sz w:val="25"/>
          <w:szCs w:val="25"/>
        </w:rPr>
      </w:pPr>
    </w:p>
    <w:p w14:paraId="68C52AD2" w14:textId="77777777" w:rsidR="009B03DC" w:rsidRPr="00AC0CF5" w:rsidRDefault="009B03DC" w:rsidP="009B03DC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bCs w:val="0"/>
          <w:color w:val="auto"/>
          <w:sz w:val="25"/>
          <w:szCs w:val="25"/>
        </w:rPr>
        <w:t>3.1.</w:t>
      </w:r>
      <w:r w:rsidRPr="00AC0CF5">
        <w:rPr>
          <w:rFonts w:ascii="Times New Roman" w:hAnsi="Times New Roman" w:cs="Times New Roman"/>
          <w:b/>
          <w:bCs w:val="0"/>
          <w:color w:val="auto"/>
          <w:sz w:val="25"/>
          <w:szCs w:val="25"/>
        </w:rPr>
        <w:t xml:space="preserve"> 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>Продавец обязуется передать Товар Покупателю в течение 15 рабочих дней с момента оплаты Покупателем Товара. Передача Товара осуществляется по расходным накладным, подписываемым уполномоченными представителями Сторон.</w:t>
      </w:r>
    </w:p>
    <w:p w14:paraId="6F08AE20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Передача Товара в соответствии с условиями </w:t>
      </w:r>
      <w:r w:rsidRPr="00AC0CF5">
        <w:rPr>
          <w:rFonts w:ascii="Times New Roman" w:hAnsi="Times New Roman" w:cs="Times New Roman"/>
          <w:sz w:val="25"/>
          <w:szCs w:val="25"/>
        </w:rPr>
        <w:t>контракта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 производится в согласованное Сторонами время по адресу, согласованному Сторонами.</w:t>
      </w:r>
    </w:p>
    <w:p w14:paraId="3B0CFAC9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7BFDBFEA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14:paraId="50B87E79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Продавец обязуется за свой счет устранить выявленные недостатки, повреждения Товара не позднее </w:t>
      </w:r>
      <w:r w:rsidRPr="00AC0CF5">
        <w:rPr>
          <w:rFonts w:ascii="Times New Roman" w:hAnsi="Times New Roman" w:cs="Times New Roman"/>
          <w:sz w:val="25"/>
          <w:szCs w:val="25"/>
        </w:rPr>
        <w:t xml:space="preserve">15 (пятнадцати) 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>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50D8DB92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2A6C544B" w14:textId="77777777" w:rsidR="009B03DC" w:rsidRPr="00AC0CF5" w:rsidRDefault="009B03DC" w:rsidP="009B03DC">
      <w:pPr>
        <w:pStyle w:val="a7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AC0CF5">
        <w:rPr>
          <w:rFonts w:ascii="Times New Roman" w:hAnsi="Times New Roman" w:cs="Times New Roman"/>
          <w:sz w:val="25"/>
          <w:szCs w:val="25"/>
        </w:rPr>
        <w:t>контракта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>, Покупатель вправе поручить исправление выявленных недостатков третьим лицам, при этом Продавец обязан возместить все понесенные, в связи с этим расходы в полном объёме в сроки, указанные Покупателем.</w:t>
      </w:r>
    </w:p>
    <w:p w14:paraId="18EA9C70" w14:textId="77777777" w:rsidR="009B03DC" w:rsidRPr="00AC0CF5" w:rsidRDefault="009B03DC" w:rsidP="009B03DC">
      <w:pPr>
        <w:tabs>
          <w:tab w:val="num" w:pos="1080"/>
          <w:tab w:val="left" w:pos="1276"/>
        </w:tabs>
        <w:ind w:firstLine="708"/>
        <w:jc w:val="both"/>
        <w:rPr>
          <w:sz w:val="25"/>
          <w:szCs w:val="25"/>
        </w:rPr>
      </w:pPr>
    </w:p>
    <w:p w14:paraId="7B802A55" w14:textId="77777777" w:rsidR="009B03DC" w:rsidRPr="00AC0CF5" w:rsidRDefault="009B03DC" w:rsidP="009B03DC">
      <w:pPr>
        <w:numPr>
          <w:ilvl w:val="0"/>
          <w:numId w:val="3"/>
        </w:numPr>
        <w:tabs>
          <w:tab w:val="left" w:pos="993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ПРАВА И ОБЯЗАННОСТИ СТОРОН</w:t>
      </w:r>
    </w:p>
    <w:p w14:paraId="7EE5012D" w14:textId="77777777" w:rsidR="009B03DC" w:rsidRPr="00AC0CF5" w:rsidRDefault="009B03DC" w:rsidP="009B03DC">
      <w:pPr>
        <w:tabs>
          <w:tab w:val="left" w:pos="1276"/>
        </w:tabs>
        <w:ind w:firstLine="708"/>
        <w:rPr>
          <w:b/>
          <w:sz w:val="25"/>
          <w:szCs w:val="25"/>
        </w:rPr>
      </w:pPr>
    </w:p>
    <w:p w14:paraId="326B16C1" w14:textId="77777777" w:rsidR="009B03DC" w:rsidRPr="00AC0CF5" w:rsidRDefault="009B03DC" w:rsidP="009B03DC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5"/>
          <w:szCs w:val="25"/>
        </w:rPr>
      </w:pPr>
      <w:r w:rsidRPr="00AC0CF5">
        <w:rPr>
          <w:i/>
          <w:sz w:val="25"/>
          <w:szCs w:val="25"/>
        </w:rPr>
        <w:t xml:space="preserve"> </w:t>
      </w:r>
      <w:r w:rsidRPr="00AC0CF5">
        <w:rPr>
          <w:b/>
          <w:sz w:val="25"/>
          <w:szCs w:val="25"/>
        </w:rPr>
        <w:t xml:space="preserve">Продавец обязан: </w:t>
      </w:r>
    </w:p>
    <w:p w14:paraId="5154CA3F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В срок,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3CDFAE73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Передать вместе с Товаром относящиеся к нему документы (расходная накладная, гарантийный талон и т.д.).</w:t>
      </w:r>
    </w:p>
    <w:p w14:paraId="6C344A44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Передать Товар, качество которого соответствует обычно предъявляемым требованиям, стандартам, ГОСТам.</w:t>
      </w:r>
    </w:p>
    <w:p w14:paraId="2D120066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26A61FE6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E228209" w14:textId="4B0A57DC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D97DF4" w14:textId="77777777" w:rsidR="003711A4" w:rsidRPr="00AC0CF5" w:rsidRDefault="003711A4" w:rsidP="003711A4">
      <w:pPr>
        <w:tabs>
          <w:tab w:val="left" w:pos="1418"/>
        </w:tabs>
        <w:ind w:left="708"/>
        <w:jc w:val="both"/>
        <w:rPr>
          <w:sz w:val="25"/>
          <w:szCs w:val="25"/>
        </w:rPr>
      </w:pPr>
    </w:p>
    <w:p w14:paraId="1CE3780D" w14:textId="30CB1D38" w:rsidR="009B03DC" w:rsidRPr="00AC0CF5" w:rsidRDefault="009B03DC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7B2CB259" w14:textId="7CC30BB2" w:rsidR="002B2D75" w:rsidRPr="00AC0CF5" w:rsidRDefault="002B2D75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61A4A62C" w14:textId="0487BF3A" w:rsidR="002B2D75" w:rsidRPr="00AC0CF5" w:rsidRDefault="002B2D75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66BFD45B" w14:textId="6842A16A" w:rsidR="002B2D75" w:rsidRPr="00AC0CF5" w:rsidRDefault="002B2D75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5F375119" w14:textId="77777777" w:rsidR="002B2D75" w:rsidRPr="00AC0CF5" w:rsidRDefault="002B2D75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5D8149F6" w14:textId="77777777" w:rsidR="009B03DC" w:rsidRPr="00AC0CF5" w:rsidRDefault="009B03DC" w:rsidP="009B03DC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Продавец имеет право:</w:t>
      </w:r>
    </w:p>
    <w:p w14:paraId="43FF47E5" w14:textId="77777777" w:rsidR="009B03DC" w:rsidRPr="00AC0CF5" w:rsidRDefault="009B03DC" w:rsidP="009B03DC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5"/>
          <w:szCs w:val="25"/>
        </w:rPr>
      </w:pPr>
      <w:r w:rsidRPr="00AC0CF5">
        <w:rPr>
          <w:rFonts w:eastAsia="TimesNewRomanPSMT"/>
          <w:sz w:val="25"/>
          <w:szCs w:val="25"/>
        </w:rPr>
        <w:t xml:space="preserve">Требовать своевременной оплаты Товара на условиях, предусмотренных настоящим </w:t>
      </w:r>
      <w:r w:rsidRPr="00AC0CF5">
        <w:rPr>
          <w:sz w:val="25"/>
          <w:szCs w:val="25"/>
        </w:rPr>
        <w:t>контракт</w:t>
      </w:r>
      <w:r w:rsidRPr="00AC0CF5">
        <w:rPr>
          <w:rFonts w:eastAsia="TimesNewRomanPSMT"/>
          <w:sz w:val="25"/>
          <w:szCs w:val="25"/>
        </w:rPr>
        <w:t>ом;</w:t>
      </w:r>
    </w:p>
    <w:p w14:paraId="3375FAC1" w14:textId="77777777" w:rsidR="009B03DC" w:rsidRPr="00AC0CF5" w:rsidRDefault="009B03DC" w:rsidP="009B03DC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5"/>
          <w:szCs w:val="25"/>
        </w:rPr>
      </w:pPr>
      <w:r w:rsidRPr="00AC0CF5">
        <w:rPr>
          <w:rFonts w:eastAsia="TimesNewRomanPSMT"/>
          <w:sz w:val="25"/>
          <w:szCs w:val="25"/>
        </w:rPr>
        <w:t xml:space="preserve">Требовать подписания Покупателем расходной накладной в случае поставки Продавцом Товара </w:t>
      </w:r>
      <w:r w:rsidRPr="00AC0CF5">
        <w:rPr>
          <w:sz w:val="25"/>
          <w:szCs w:val="25"/>
        </w:rPr>
        <w:t>надлежащего качества в надлежащем количестве и ассортименте.</w:t>
      </w:r>
    </w:p>
    <w:p w14:paraId="50217A6E" w14:textId="77777777" w:rsidR="009B03DC" w:rsidRPr="00AC0CF5" w:rsidRDefault="009B03DC" w:rsidP="009B03DC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5"/>
          <w:szCs w:val="25"/>
        </w:rPr>
      </w:pPr>
      <w:r w:rsidRPr="00AC0CF5">
        <w:rPr>
          <w:bCs/>
          <w:sz w:val="25"/>
          <w:szCs w:val="25"/>
        </w:rPr>
        <w:t xml:space="preserve"> </w:t>
      </w:r>
      <w:r w:rsidRPr="00AC0CF5">
        <w:rPr>
          <w:sz w:val="25"/>
          <w:szCs w:val="25"/>
        </w:rPr>
        <w:t>Реализовывать иные права, предусмотренные законодательством Приднестровской Молдавской Республики.</w:t>
      </w:r>
    </w:p>
    <w:p w14:paraId="2F62B045" w14:textId="77777777" w:rsidR="009B03DC" w:rsidRPr="00AC0CF5" w:rsidRDefault="009B03DC" w:rsidP="009B03D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5"/>
          <w:szCs w:val="25"/>
        </w:rPr>
      </w:pPr>
    </w:p>
    <w:p w14:paraId="78110687" w14:textId="77777777" w:rsidR="009B03DC" w:rsidRPr="00AC0CF5" w:rsidRDefault="009B03DC" w:rsidP="009B03DC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Покупатель обязан:</w:t>
      </w:r>
    </w:p>
    <w:p w14:paraId="4034637A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Оплатить стоимость Товара в срок, установленный контрактом. </w:t>
      </w:r>
    </w:p>
    <w:p w14:paraId="34D911AB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06879881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AF23600" w14:textId="77777777" w:rsidR="009B03DC" w:rsidRPr="00AC0CF5" w:rsidRDefault="009B03DC" w:rsidP="009B03DC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Осуществить проверку ассортимента, количества и качества Товара при его приемке. </w:t>
      </w:r>
    </w:p>
    <w:p w14:paraId="590E6D20" w14:textId="77777777" w:rsidR="009B03DC" w:rsidRPr="00AC0CF5" w:rsidRDefault="009B03DC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197D3746" w14:textId="77777777" w:rsidR="009B03DC" w:rsidRPr="00AC0CF5" w:rsidRDefault="009B03DC" w:rsidP="009B03DC">
      <w:pPr>
        <w:tabs>
          <w:tab w:val="left" w:pos="1418"/>
        </w:tabs>
        <w:ind w:firstLine="708"/>
        <w:jc w:val="both"/>
        <w:rPr>
          <w:sz w:val="25"/>
          <w:szCs w:val="25"/>
        </w:rPr>
      </w:pPr>
    </w:p>
    <w:p w14:paraId="73BE3951" w14:textId="77777777" w:rsidR="009B03DC" w:rsidRPr="00AC0CF5" w:rsidRDefault="009B03DC" w:rsidP="009B03DC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b/>
          <w:color w:val="auto"/>
          <w:sz w:val="25"/>
          <w:szCs w:val="25"/>
        </w:rPr>
        <w:t>4.4. Покупатель имеет право:</w:t>
      </w:r>
    </w:p>
    <w:p w14:paraId="63A9BDCD" w14:textId="77777777" w:rsidR="009B03DC" w:rsidRPr="00AC0CF5" w:rsidRDefault="009B03DC" w:rsidP="009B03DC">
      <w:pPr>
        <w:ind w:firstLine="708"/>
        <w:jc w:val="both"/>
        <w:rPr>
          <w:rFonts w:eastAsia="TimesNewRomanPSMT"/>
          <w:sz w:val="25"/>
          <w:szCs w:val="25"/>
        </w:rPr>
      </w:pPr>
      <w:r w:rsidRPr="00AC0CF5">
        <w:rPr>
          <w:sz w:val="25"/>
          <w:szCs w:val="25"/>
        </w:rPr>
        <w:t xml:space="preserve">4.4.1. </w:t>
      </w:r>
      <w:r w:rsidRPr="00AC0CF5">
        <w:rPr>
          <w:rFonts w:eastAsia="TimesNewRomanPSMT"/>
          <w:sz w:val="25"/>
          <w:szCs w:val="25"/>
        </w:rPr>
        <w:t xml:space="preserve">Требовать от Продавца надлежащего исполнения обязательств, предусмотренных настоящим </w:t>
      </w:r>
      <w:r w:rsidRPr="00AC0CF5">
        <w:rPr>
          <w:sz w:val="25"/>
          <w:szCs w:val="25"/>
        </w:rPr>
        <w:t>контракт</w:t>
      </w:r>
      <w:r w:rsidRPr="00AC0CF5">
        <w:rPr>
          <w:rFonts w:eastAsia="TimesNewRomanPSMT"/>
          <w:sz w:val="25"/>
          <w:szCs w:val="25"/>
        </w:rPr>
        <w:t>ом;</w:t>
      </w:r>
    </w:p>
    <w:p w14:paraId="01E3588A" w14:textId="77777777" w:rsidR="009B03DC" w:rsidRPr="00AC0CF5" w:rsidRDefault="009B03DC" w:rsidP="009B03DC">
      <w:pPr>
        <w:ind w:firstLine="708"/>
        <w:jc w:val="both"/>
        <w:rPr>
          <w:rFonts w:eastAsia="TimesNewRomanPSMT"/>
          <w:sz w:val="25"/>
          <w:szCs w:val="25"/>
        </w:rPr>
      </w:pPr>
      <w:r w:rsidRPr="00AC0CF5">
        <w:rPr>
          <w:rFonts w:eastAsia="TimesNewRomanPSMT"/>
          <w:sz w:val="25"/>
          <w:szCs w:val="25"/>
        </w:rPr>
        <w:t xml:space="preserve">4.4.2. </w:t>
      </w:r>
      <w:r w:rsidRPr="00AC0CF5">
        <w:rPr>
          <w:sz w:val="25"/>
          <w:szCs w:val="25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9C84B4D" w14:textId="77777777" w:rsidR="009B03DC" w:rsidRPr="00AC0CF5" w:rsidRDefault="009B03DC" w:rsidP="009B03DC">
      <w:pPr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5"/>
          <w:szCs w:val="25"/>
        </w:rPr>
      </w:pPr>
      <w:r w:rsidRPr="00AC0CF5">
        <w:rPr>
          <w:bCs/>
          <w:sz w:val="25"/>
          <w:szCs w:val="25"/>
        </w:rPr>
        <w:t xml:space="preserve"> </w:t>
      </w:r>
      <w:r w:rsidRPr="00AC0CF5">
        <w:rPr>
          <w:sz w:val="25"/>
          <w:szCs w:val="25"/>
        </w:rPr>
        <w:t>Реализовывать иные права, предусмотренные законодательством Приднестровской Молдавской Республики.</w:t>
      </w:r>
    </w:p>
    <w:p w14:paraId="63FD800C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0F262A3D" w14:textId="77777777" w:rsidR="009B03DC" w:rsidRPr="00AC0CF5" w:rsidRDefault="009B03DC" w:rsidP="009B03DC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ОТВЕТСТВЕННОСТЬ СТОРОН</w:t>
      </w:r>
    </w:p>
    <w:p w14:paraId="462F2134" w14:textId="77777777" w:rsidR="009B03DC" w:rsidRPr="00AC0CF5" w:rsidRDefault="009B03DC" w:rsidP="009B03DC">
      <w:pPr>
        <w:tabs>
          <w:tab w:val="left" w:pos="1276"/>
        </w:tabs>
        <w:ind w:firstLine="708"/>
        <w:rPr>
          <w:b/>
          <w:sz w:val="25"/>
          <w:szCs w:val="25"/>
        </w:rPr>
      </w:pPr>
    </w:p>
    <w:p w14:paraId="1919A6D4" w14:textId="77777777" w:rsidR="009B03DC" w:rsidRPr="00AC0CF5" w:rsidRDefault="009B03DC" w:rsidP="009B03DC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sz w:val="25"/>
          <w:szCs w:val="25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821CBD1" w14:textId="77777777" w:rsidR="009B03DC" w:rsidRPr="00AC0CF5" w:rsidRDefault="009B03DC" w:rsidP="009B03DC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sz w:val="25"/>
          <w:szCs w:val="25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394B844" w14:textId="77777777" w:rsidR="009B03DC" w:rsidRPr="00AC0CF5" w:rsidRDefault="009B03DC" w:rsidP="009B03DC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В случае неисполнения или ненадлежащего исполнения Продавцом своих обязательств по </w:t>
      </w:r>
      <w:r w:rsidRPr="00AC0CF5">
        <w:rPr>
          <w:rFonts w:ascii="Times New Roman" w:hAnsi="Times New Roman" w:cs="Times New Roman"/>
          <w:sz w:val="25"/>
          <w:szCs w:val="25"/>
        </w:rPr>
        <w:t>контракт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у, он уплачивает Покупателю пеню в размере 0,05 % от цены настоящего </w:t>
      </w:r>
      <w:r w:rsidRPr="00AC0CF5">
        <w:rPr>
          <w:rFonts w:ascii="Times New Roman" w:hAnsi="Times New Roman" w:cs="Times New Roman"/>
          <w:sz w:val="25"/>
          <w:szCs w:val="25"/>
        </w:rPr>
        <w:t>контракт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AC0CF5">
        <w:rPr>
          <w:rFonts w:ascii="Times New Roman" w:hAnsi="Times New Roman" w:cs="Times New Roman"/>
          <w:sz w:val="25"/>
          <w:szCs w:val="25"/>
        </w:rPr>
        <w:t>контракта</w:t>
      </w:r>
      <w:r w:rsidRPr="00AC0CF5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14:paraId="4B6DCA0A" w14:textId="314A3E02" w:rsidR="009B03DC" w:rsidRPr="00AC0CF5" w:rsidRDefault="009B03DC" w:rsidP="009B03DC">
      <w:pPr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В случае нарушения Исполнителем сроков исполнения обязательств по </w:t>
      </w:r>
      <w:r w:rsidR="00975117" w:rsidRPr="00AC0CF5">
        <w:rPr>
          <w:sz w:val="25"/>
          <w:szCs w:val="25"/>
        </w:rPr>
        <w:t>контракту Заказчик</w:t>
      </w:r>
      <w:r w:rsidRPr="00AC0CF5">
        <w:rPr>
          <w:sz w:val="25"/>
          <w:szCs w:val="25"/>
        </w:rPr>
        <w:t xml:space="preserve">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4DECCA75" w14:textId="00F9E6CD" w:rsidR="009B03DC" w:rsidRPr="00AC0CF5" w:rsidRDefault="009B03DC" w:rsidP="009B03DC">
      <w:pPr>
        <w:tabs>
          <w:tab w:val="left" w:pos="1276"/>
        </w:tabs>
        <w:jc w:val="both"/>
        <w:rPr>
          <w:sz w:val="25"/>
          <w:szCs w:val="25"/>
        </w:rPr>
      </w:pPr>
    </w:p>
    <w:p w14:paraId="0E18087D" w14:textId="77777777" w:rsidR="003711A4" w:rsidRPr="00AC0CF5" w:rsidRDefault="003711A4" w:rsidP="009B03DC">
      <w:pPr>
        <w:tabs>
          <w:tab w:val="left" w:pos="1276"/>
        </w:tabs>
        <w:jc w:val="both"/>
        <w:rPr>
          <w:sz w:val="25"/>
          <w:szCs w:val="25"/>
        </w:rPr>
      </w:pPr>
    </w:p>
    <w:p w14:paraId="101FC8C4" w14:textId="77777777" w:rsidR="009B03DC" w:rsidRPr="00AC0CF5" w:rsidRDefault="009B03DC" w:rsidP="009B03DC">
      <w:pPr>
        <w:tabs>
          <w:tab w:val="left" w:pos="1276"/>
        </w:tabs>
        <w:jc w:val="both"/>
        <w:rPr>
          <w:sz w:val="25"/>
          <w:szCs w:val="25"/>
        </w:rPr>
      </w:pPr>
    </w:p>
    <w:p w14:paraId="2E65CE03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129D1585" w14:textId="77777777" w:rsidR="009B03DC" w:rsidRPr="00AC0CF5" w:rsidRDefault="009B03DC" w:rsidP="009B03DC">
      <w:pPr>
        <w:numPr>
          <w:ilvl w:val="0"/>
          <w:numId w:val="8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ГАРАНТИЙНЫЕ ОБЯЗАТЕЛЬСТВА</w:t>
      </w:r>
    </w:p>
    <w:p w14:paraId="2F4F4D49" w14:textId="77777777" w:rsidR="009B03DC" w:rsidRPr="00AC0CF5" w:rsidRDefault="009B03DC" w:rsidP="009B03DC">
      <w:pPr>
        <w:tabs>
          <w:tab w:val="left" w:pos="1276"/>
        </w:tabs>
        <w:ind w:firstLine="708"/>
        <w:rPr>
          <w:b/>
          <w:sz w:val="25"/>
          <w:szCs w:val="25"/>
        </w:rPr>
      </w:pPr>
    </w:p>
    <w:p w14:paraId="1054A551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b/>
          <w:sz w:val="25"/>
          <w:szCs w:val="25"/>
        </w:rPr>
      </w:pPr>
      <w:r w:rsidRPr="00AC0CF5">
        <w:rPr>
          <w:sz w:val="25"/>
          <w:szCs w:val="25"/>
        </w:rPr>
        <w:t>6.1. Гарантийный срок поставляемого Товара по настоящему контракту указывается в гарантийных талонах.</w:t>
      </w:r>
    </w:p>
    <w:p w14:paraId="1A56C5F5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b/>
          <w:sz w:val="25"/>
          <w:szCs w:val="25"/>
        </w:rPr>
      </w:pPr>
      <w:r w:rsidRPr="00AC0CF5">
        <w:rPr>
          <w:sz w:val="25"/>
          <w:szCs w:val="25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0DF4FDF5" w14:textId="77777777" w:rsidR="009B03DC" w:rsidRPr="00AC0CF5" w:rsidRDefault="009B03DC" w:rsidP="009B03DC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b/>
          <w:sz w:val="25"/>
          <w:szCs w:val="25"/>
        </w:rPr>
      </w:pPr>
      <w:r w:rsidRPr="00AC0CF5">
        <w:rPr>
          <w:sz w:val="25"/>
          <w:szCs w:val="25"/>
        </w:rPr>
        <w:t>Гарантия Продавца не распространяется на Товар:</w:t>
      </w:r>
    </w:p>
    <w:p w14:paraId="0ABF4B17" w14:textId="77777777" w:rsidR="009B03DC" w:rsidRPr="00AC0CF5" w:rsidRDefault="009B03DC" w:rsidP="009B03DC">
      <w:pPr>
        <w:tabs>
          <w:tab w:val="num" w:pos="709"/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а) имеющий нарушение гарантийной наклейки Продавца;</w:t>
      </w:r>
    </w:p>
    <w:p w14:paraId="67B075D6" w14:textId="77777777" w:rsidR="009B03DC" w:rsidRPr="00AC0CF5" w:rsidRDefault="009B03DC" w:rsidP="009B03DC">
      <w:pPr>
        <w:tabs>
          <w:tab w:val="num" w:pos="709"/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б) имеющий видимые механические повреждения;</w:t>
      </w:r>
    </w:p>
    <w:p w14:paraId="77A593B1" w14:textId="77777777" w:rsidR="009B03DC" w:rsidRPr="00AC0CF5" w:rsidRDefault="009B03DC" w:rsidP="009B03DC">
      <w:pPr>
        <w:tabs>
          <w:tab w:val="num" w:pos="709"/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в) при попадании внутрь посторонних предметов, жидкостей. </w:t>
      </w:r>
    </w:p>
    <w:p w14:paraId="261FDE4B" w14:textId="77777777" w:rsidR="009B03DC" w:rsidRPr="00AC0CF5" w:rsidRDefault="009B03DC" w:rsidP="009B03DC">
      <w:pPr>
        <w:tabs>
          <w:tab w:val="num" w:pos="709"/>
          <w:tab w:val="left" w:pos="1276"/>
        </w:tabs>
        <w:ind w:firstLine="708"/>
        <w:jc w:val="both"/>
        <w:rPr>
          <w:sz w:val="25"/>
          <w:szCs w:val="25"/>
        </w:rPr>
      </w:pPr>
    </w:p>
    <w:p w14:paraId="2F9FB9CA" w14:textId="77777777" w:rsidR="009B03DC" w:rsidRPr="00AC0CF5" w:rsidRDefault="009B03DC" w:rsidP="009B03DC">
      <w:pPr>
        <w:tabs>
          <w:tab w:val="left" w:pos="1276"/>
        </w:tabs>
        <w:ind w:firstLine="708"/>
        <w:rPr>
          <w:sz w:val="25"/>
          <w:szCs w:val="25"/>
        </w:rPr>
      </w:pPr>
    </w:p>
    <w:p w14:paraId="1DA74C5B" w14:textId="77777777" w:rsidR="009B03DC" w:rsidRPr="00AC0CF5" w:rsidRDefault="009B03DC" w:rsidP="009B03DC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ФОРС-МАЖОР (ДЕЙСТВИЕ НЕПРЕОДОЛИМОЙ СИЛЫ)</w:t>
      </w:r>
    </w:p>
    <w:p w14:paraId="36290DF6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009541B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0EC836C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7AAA7C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8EB5899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7B2C1AB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AC0CF5">
        <w:rPr>
          <w:sz w:val="25"/>
          <w:szCs w:val="25"/>
        </w:rPr>
        <w:tab/>
      </w:r>
    </w:p>
    <w:p w14:paraId="5FBCA006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6253FD64" w14:textId="77777777" w:rsidR="009B03DC" w:rsidRPr="00AC0CF5" w:rsidRDefault="009B03DC" w:rsidP="009B03DC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ПОРЯДОК РАЗРЕШЕНИЯ СПОРОВ</w:t>
      </w:r>
    </w:p>
    <w:p w14:paraId="4B2CBECB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EA046F1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  <w:bookmarkStart w:id="2" w:name="eCAE7BC5D"/>
      <w:bookmarkStart w:id="3" w:name="e15F937AE"/>
      <w:bookmarkEnd w:id="2"/>
      <w:bookmarkEnd w:id="3"/>
      <w:r w:rsidRPr="00AC0CF5">
        <w:rPr>
          <w:sz w:val="25"/>
          <w:szCs w:val="25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5CE532F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4759FE6D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628278F5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42673548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0C73E2AD" w14:textId="77777777" w:rsidR="009B03DC" w:rsidRPr="00AC0CF5" w:rsidRDefault="009B03DC" w:rsidP="009B03DC">
      <w:pPr>
        <w:tabs>
          <w:tab w:val="left" w:pos="1276"/>
        </w:tabs>
        <w:ind w:firstLine="708"/>
        <w:jc w:val="both"/>
        <w:rPr>
          <w:sz w:val="25"/>
          <w:szCs w:val="25"/>
        </w:rPr>
      </w:pPr>
    </w:p>
    <w:p w14:paraId="54CBC051" w14:textId="77777777" w:rsidR="009B03DC" w:rsidRPr="00AC0CF5" w:rsidRDefault="009B03DC" w:rsidP="009B03DC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СРОК ДЕЙСТВИЯ КОНТРАКТА</w:t>
      </w:r>
    </w:p>
    <w:p w14:paraId="279DC97B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Настоящий контракт вступает в силу с момента его подписания Сторонами и действует до «31» декабря 2021 года, но в любом случае до момента полного исполнения Сторонами своих обязательств по настоящему контракту и </w:t>
      </w:r>
      <w:r w:rsidRPr="00AC0CF5">
        <w:rPr>
          <w:bCs/>
          <w:sz w:val="25"/>
          <w:szCs w:val="25"/>
        </w:rPr>
        <w:t>осуществления</w:t>
      </w:r>
      <w:r w:rsidRPr="00AC0CF5">
        <w:rPr>
          <w:sz w:val="25"/>
          <w:szCs w:val="25"/>
        </w:rPr>
        <w:t xml:space="preserve"> всех необходимых платежей и взаиморасчетов.</w:t>
      </w:r>
    </w:p>
    <w:p w14:paraId="6B47364B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25FAC772" w14:textId="77777777" w:rsidR="009B03DC" w:rsidRPr="00AC0CF5" w:rsidRDefault="009B03DC" w:rsidP="009B03DC">
      <w:pPr>
        <w:tabs>
          <w:tab w:val="left" w:pos="1276"/>
        </w:tabs>
        <w:ind w:left="708"/>
        <w:jc w:val="both"/>
        <w:rPr>
          <w:sz w:val="25"/>
          <w:szCs w:val="25"/>
        </w:rPr>
      </w:pPr>
    </w:p>
    <w:p w14:paraId="20C21EFB" w14:textId="77777777" w:rsidR="009B03DC" w:rsidRPr="00AC0CF5" w:rsidRDefault="009B03DC" w:rsidP="009B03DC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5"/>
          <w:szCs w:val="25"/>
        </w:rPr>
      </w:pPr>
      <w:r w:rsidRPr="00AC0CF5">
        <w:rPr>
          <w:b/>
          <w:sz w:val="25"/>
          <w:szCs w:val="25"/>
        </w:rPr>
        <w:t>ЗАКЛЮЧИТЕЛЬНЫЕ ПОЛОЖЕНИЯ</w:t>
      </w:r>
    </w:p>
    <w:p w14:paraId="522B505C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2B6B6B5" w14:textId="5861AAAB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Настоящий контракт составлен в </w:t>
      </w:r>
      <w:r w:rsidR="003711A4" w:rsidRPr="00AC0CF5">
        <w:rPr>
          <w:sz w:val="25"/>
          <w:szCs w:val="25"/>
        </w:rPr>
        <w:t>трех</w:t>
      </w:r>
      <w:r w:rsidRPr="00AC0CF5">
        <w:rPr>
          <w:sz w:val="25"/>
          <w:szCs w:val="25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68C1D11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  <w:lang w:bidi="he-IL"/>
        </w:rPr>
        <w:t xml:space="preserve">Изменение условий настоящего </w:t>
      </w:r>
      <w:r w:rsidRPr="00AC0CF5">
        <w:rPr>
          <w:sz w:val="25"/>
          <w:szCs w:val="25"/>
        </w:rPr>
        <w:t>контракта</w:t>
      </w:r>
      <w:r w:rsidRPr="00AC0CF5">
        <w:rPr>
          <w:sz w:val="25"/>
          <w:szCs w:val="25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843CA74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5"/>
          <w:szCs w:val="25"/>
        </w:rPr>
      </w:pPr>
      <w:r w:rsidRPr="00AC0CF5">
        <w:rPr>
          <w:sz w:val="25"/>
          <w:szCs w:val="25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BBA7D3C" w14:textId="77777777" w:rsidR="009B03DC" w:rsidRPr="00AC0CF5" w:rsidRDefault="009B03DC" w:rsidP="009B03DC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AC0CF5">
        <w:rPr>
          <w:sz w:val="25"/>
          <w:szCs w:val="25"/>
        </w:rPr>
        <w:t>Все Приложения к настоящему контракту являются его неотъемлемой частью</w:t>
      </w:r>
      <w:r w:rsidRPr="00AC0CF5">
        <w:rPr>
          <w:sz w:val="24"/>
          <w:szCs w:val="24"/>
        </w:rPr>
        <w:t>.</w:t>
      </w:r>
    </w:p>
    <w:p w14:paraId="3C63505F" w14:textId="77777777" w:rsidR="009B03DC" w:rsidRPr="00AC0CF5" w:rsidRDefault="009B03DC" w:rsidP="009B03DC">
      <w:pPr>
        <w:tabs>
          <w:tab w:val="left" w:pos="1276"/>
        </w:tabs>
        <w:jc w:val="both"/>
        <w:rPr>
          <w:sz w:val="24"/>
          <w:szCs w:val="24"/>
        </w:rPr>
      </w:pPr>
    </w:p>
    <w:p w14:paraId="490F23CE" w14:textId="77777777" w:rsidR="009B03DC" w:rsidRPr="00AC0CF5" w:rsidRDefault="009B03DC" w:rsidP="009B03DC">
      <w:pPr>
        <w:jc w:val="center"/>
        <w:rPr>
          <w:b/>
          <w:sz w:val="24"/>
          <w:szCs w:val="24"/>
        </w:rPr>
      </w:pPr>
      <w:r w:rsidRPr="00AC0CF5">
        <w:rPr>
          <w:b/>
          <w:sz w:val="24"/>
          <w:szCs w:val="24"/>
        </w:rPr>
        <w:t>11.ЮРИДИЧЕСКИЕ АДРЕСА И РЕКВИЗИТЫ СТОРОН</w:t>
      </w:r>
    </w:p>
    <w:p w14:paraId="64DD60C3" w14:textId="77777777" w:rsidR="009B03DC" w:rsidRPr="00AC0CF5" w:rsidRDefault="009B03DC" w:rsidP="009B03DC">
      <w:pPr>
        <w:jc w:val="center"/>
        <w:rPr>
          <w:b/>
          <w:sz w:val="24"/>
          <w:szCs w:val="24"/>
        </w:rPr>
      </w:pPr>
    </w:p>
    <w:p w14:paraId="1BD60B42" w14:textId="77777777" w:rsidR="009B03DC" w:rsidRPr="00AC0CF5" w:rsidRDefault="009B03DC" w:rsidP="009B03D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5084"/>
      </w:tblGrid>
      <w:tr w:rsidR="009B03DC" w:rsidRPr="00AC0CF5" w14:paraId="6E23AB94" w14:textId="77777777" w:rsidTr="00CD498F">
        <w:trPr>
          <w:trHeight w:val="4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D7AA476" w14:textId="6C7546D2" w:rsidR="009B03DC" w:rsidRPr="00AC0CF5" w:rsidRDefault="003711A4" w:rsidP="00CD498F">
            <w:pPr>
              <w:pStyle w:val="3"/>
              <w:spacing w:after="0"/>
              <w:jc w:val="right"/>
              <w:rPr>
                <w:b/>
                <w:sz w:val="24"/>
                <w:szCs w:val="24"/>
              </w:rPr>
            </w:pPr>
            <w:r w:rsidRPr="00AC0CF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50439A0" w14:textId="77777777" w:rsidR="009B03DC" w:rsidRPr="00AC0CF5" w:rsidRDefault="009B03DC" w:rsidP="00CD498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97A41A7" w14:textId="105D2758" w:rsidR="009B03DC" w:rsidRPr="00AC0CF5" w:rsidRDefault="009B03DC" w:rsidP="00CD498F">
      <w:pPr>
        <w:ind w:left="720"/>
        <w:contextualSpacing/>
        <w:jc w:val="right"/>
        <w:rPr>
          <w:sz w:val="24"/>
          <w:szCs w:val="24"/>
        </w:rPr>
      </w:pPr>
      <w:bookmarkStart w:id="4" w:name="_Hlk64537145"/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  <w:t xml:space="preserve">   </w:t>
      </w:r>
      <w:r w:rsidRPr="00AC0CF5">
        <w:rPr>
          <w:sz w:val="24"/>
          <w:szCs w:val="24"/>
        </w:rPr>
        <w:tab/>
        <w:t xml:space="preserve">           </w:t>
      </w:r>
      <w:r w:rsidRPr="00AC0CF5">
        <w:rPr>
          <w:sz w:val="24"/>
          <w:szCs w:val="24"/>
        </w:rPr>
        <w:tab/>
        <w:t xml:space="preserve">          </w:t>
      </w:r>
      <w:r w:rsidR="004B4EFE" w:rsidRPr="00AC0CF5">
        <w:rPr>
          <w:sz w:val="24"/>
          <w:szCs w:val="24"/>
        </w:rPr>
        <w:t xml:space="preserve">  </w:t>
      </w:r>
      <w:r w:rsidRPr="00AC0CF5">
        <w:rPr>
          <w:sz w:val="24"/>
          <w:szCs w:val="24"/>
        </w:rPr>
        <w:t>«Заказчик»</w:t>
      </w: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  <w:t xml:space="preserve">     </w:t>
      </w:r>
    </w:p>
    <w:p w14:paraId="12358B4C" w14:textId="60BB0B25" w:rsidR="009B03DC" w:rsidRPr="00AC0CF5" w:rsidRDefault="009B03DC" w:rsidP="00CD498F">
      <w:pPr>
        <w:ind w:left="720"/>
        <w:contextualSpacing/>
        <w:jc w:val="right"/>
        <w:rPr>
          <w:sz w:val="24"/>
          <w:szCs w:val="24"/>
        </w:rPr>
      </w:pP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  <w:t xml:space="preserve">           </w:t>
      </w:r>
      <w:r w:rsidR="004B4EFE" w:rsidRPr="00AC0CF5">
        <w:rPr>
          <w:sz w:val="24"/>
          <w:szCs w:val="24"/>
        </w:rPr>
        <w:t xml:space="preserve"> </w:t>
      </w:r>
      <w:r w:rsidRPr="00AC0CF5">
        <w:rPr>
          <w:sz w:val="24"/>
          <w:szCs w:val="24"/>
        </w:rPr>
        <w:t>ГУ «Архивы Приднестровья»</w:t>
      </w:r>
      <w:r w:rsidRPr="00AC0CF5">
        <w:rPr>
          <w:sz w:val="24"/>
          <w:szCs w:val="24"/>
        </w:rPr>
        <w:tab/>
        <w:t xml:space="preserve">     </w:t>
      </w:r>
    </w:p>
    <w:p w14:paraId="2B2D9E1B" w14:textId="142FF95C" w:rsidR="009B03DC" w:rsidRPr="00AC0CF5" w:rsidRDefault="00CD498F" w:rsidP="00CD498F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B03DC" w:rsidRPr="00AC0CF5">
        <w:rPr>
          <w:sz w:val="24"/>
          <w:szCs w:val="24"/>
        </w:rPr>
        <w:t xml:space="preserve">3300, г. Тирасполь                                                                                        </w:t>
      </w:r>
    </w:p>
    <w:p w14:paraId="10172DD4" w14:textId="1AAAFA53" w:rsidR="009B03DC" w:rsidRPr="00AC0CF5" w:rsidRDefault="00CD498F" w:rsidP="00CD4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7"/>
        </w:tabs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B03DC" w:rsidRPr="00AC0CF5">
        <w:rPr>
          <w:sz w:val="24"/>
          <w:szCs w:val="24"/>
        </w:rPr>
        <w:t>ул. Юности, 58/3</w:t>
      </w:r>
    </w:p>
    <w:p w14:paraId="6445E472" w14:textId="6EB5D09B" w:rsidR="009B03DC" w:rsidRPr="00AC0CF5" w:rsidRDefault="00CD498F" w:rsidP="00CD498F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B03DC" w:rsidRPr="00AC0CF5">
        <w:rPr>
          <w:sz w:val="24"/>
          <w:szCs w:val="24"/>
        </w:rPr>
        <w:t>тел: 0 (533) 62932</w:t>
      </w:r>
    </w:p>
    <w:p w14:paraId="6859DFB9" w14:textId="72A253AC" w:rsidR="009B03DC" w:rsidRPr="00AC0CF5" w:rsidRDefault="00CD498F" w:rsidP="00CD498F">
      <w:pPr>
        <w:ind w:left="720"/>
        <w:contextualSpacing/>
        <w:jc w:val="center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B03DC" w:rsidRPr="00AC0CF5">
        <w:rPr>
          <w:sz w:val="24"/>
          <w:szCs w:val="24"/>
        </w:rPr>
        <w:t>р/с: 2187290007230118</w:t>
      </w:r>
      <w:r w:rsidR="009B03DC" w:rsidRPr="00AC0CF5">
        <w:rPr>
          <w:sz w:val="24"/>
          <w:szCs w:val="24"/>
        </w:rPr>
        <w:tab/>
      </w:r>
    </w:p>
    <w:p w14:paraId="5AE8B524" w14:textId="0D80F59E" w:rsidR="009B03DC" w:rsidRPr="00AC0CF5" w:rsidRDefault="009B03DC" w:rsidP="00CD498F">
      <w:pPr>
        <w:ind w:left="3600" w:hanging="2880"/>
        <w:contextualSpacing/>
        <w:jc w:val="right"/>
        <w:rPr>
          <w:sz w:val="24"/>
          <w:szCs w:val="24"/>
        </w:rPr>
      </w:pPr>
      <w:r w:rsidRPr="00AC0CF5">
        <w:rPr>
          <w:rStyle w:val="apple-converted-space"/>
          <w:sz w:val="24"/>
          <w:szCs w:val="24"/>
        </w:rPr>
        <w:tab/>
        <w:t xml:space="preserve"> </w:t>
      </w:r>
      <w:r w:rsidR="00CD498F">
        <w:rPr>
          <w:rStyle w:val="apple-converted-space"/>
          <w:sz w:val="24"/>
          <w:szCs w:val="24"/>
        </w:rPr>
        <w:t xml:space="preserve">    </w:t>
      </w:r>
      <w:r w:rsidRPr="00AC0CF5">
        <w:rPr>
          <w:rStyle w:val="apple-converted-space"/>
          <w:sz w:val="24"/>
          <w:szCs w:val="24"/>
        </w:rPr>
        <w:t xml:space="preserve"> </w:t>
      </w:r>
      <w:r w:rsidR="004B4EFE" w:rsidRPr="00AC0CF5">
        <w:rPr>
          <w:rStyle w:val="apple-converted-space"/>
          <w:sz w:val="24"/>
          <w:szCs w:val="24"/>
        </w:rPr>
        <w:t xml:space="preserve"> </w:t>
      </w:r>
      <w:r w:rsidRPr="00AC0CF5">
        <w:rPr>
          <w:sz w:val="24"/>
          <w:szCs w:val="24"/>
        </w:rPr>
        <w:t xml:space="preserve">в ЗАО «Приднестровский Сбербанк»                 </w:t>
      </w:r>
    </w:p>
    <w:p w14:paraId="2C7A065D" w14:textId="21D508A0" w:rsidR="009B03DC" w:rsidRPr="00AC0CF5" w:rsidRDefault="00CD498F" w:rsidP="00CD498F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9B03DC" w:rsidRPr="00AC0CF5">
        <w:rPr>
          <w:sz w:val="24"/>
          <w:szCs w:val="24"/>
        </w:rPr>
        <w:t xml:space="preserve"> </w:t>
      </w:r>
      <w:r w:rsidR="004B4EFE" w:rsidRPr="00AC0CF5">
        <w:rPr>
          <w:sz w:val="24"/>
          <w:szCs w:val="24"/>
        </w:rPr>
        <w:t xml:space="preserve"> </w:t>
      </w:r>
      <w:r w:rsidR="009B03DC" w:rsidRPr="00AC0CF5">
        <w:rPr>
          <w:sz w:val="24"/>
          <w:szCs w:val="24"/>
        </w:rPr>
        <w:t xml:space="preserve">КУБ 29, ф/к: 0200045918 </w:t>
      </w:r>
    </w:p>
    <w:tbl>
      <w:tblPr>
        <w:tblW w:w="9240" w:type="dxa"/>
        <w:tblInd w:w="720" w:type="dxa"/>
        <w:tblLook w:val="04A0" w:firstRow="1" w:lastRow="0" w:firstColumn="1" w:lastColumn="0" w:noHBand="0" w:noVBand="1"/>
      </w:tblPr>
      <w:tblGrid>
        <w:gridCol w:w="4584"/>
        <w:gridCol w:w="4656"/>
      </w:tblGrid>
      <w:tr w:rsidR="009B03DC" w:rsidRPr="00AC0CF5" w14:paraId="12D2C4A2" w14:textId="77777777" w:rsidTr="003711A4">
        <w:tc>
          <w:tcPr>
            <w:tcW w:w="4584" w:type="dxa"/>
            <w:shd w:val="clear" w:color="auto" w:fill="auto"/>
          </w:tcPr>
          <w:p w14:paraId="6052E0EB" w14:textId="23E7D82E" w:rsidR="009B03DC" w:rsidRPr="00AC0CF5" w:rsidRDefault="009B03DC" w:rsidP="00CD498F">
            <w:pPr>
              <w:ind w:hanging="119"/>
              <w:contextualSpacing/>
              <w:jc w:val="right"/>
              <w:rPr>
                <w:sz w:val="24"/>
                <w:szCs w:val="24"/>
              </w:rPr>
            </w:pPr>
            <w:r w:rsidRPr="00AC0CF5">
              <w:rPr>
                <w:sz w:val="24"/>
                <w:szCs w:val="24"/>
              </w:rPr>
              <w:tab/>
            </w:r>
          </w:p>
        </w:tc>
        <w:tc>
          <w:tcPr>
            <w:tcW w:w="4656" w:type="dxa"/>
            <w:shd w:val="clear" w:color="auto" w:fill="auto"/>
          </w:tcPr>
          <w:p w14:paraId="668B8DFB" w14:textId="51A6E995" w:rsidR="009B03DC" w:rsidRPr="00AC0CF5" w:rsidRDefault="003711A4" w:rsidP="00CD498F">
            <w:pPr>
              <w:ind w:hanging="78"/>
              <w:contextualSpacing/>
              <w:jc w:val="right"/>
              <w:rPr>
                <w:sz w:val="24"/>
                <w:szCs w:val="24"/>
              </w:rPr>
            </w:pPr>
            <w:r w:rsidRPr="00AC0CF5">
              <w:rPr>
                <w:sz w:val="24"/>
                <w:szCs w:val="24"/>
              </w:rPr>
              <w:t xml:space="preserve">    </w:t>
            </w:r>
            <w:r w:rsidR="004B4EFE" w:rsidRPr="00AC0CF5">
              <w:rPr>
                <w:sz w:val="24"/>
                <w:szCs w:val="24"/>
              </w:rPr>
              <w:t xml:space="preserve"> </w:t>
            </w:r>
            <w:r w:rsidR="009B03DC" w:rsidRPr="00AC0CF5">
              <w:rPr>
                <w:sz w:val="24"/>
                <w:szCs w:val="24"/>
              </w:rPr>
              <w:t>Директор ГУ «Архивы Приднестровья»</w:t>
            </w:r>
            <w:r w:rsidR="009B03DC" w:rsidRPr="00AC0CF5">
              <w:rPr>
                <w:b/>
                <w:sz w:val="24"/>
                <w:szCs w:val="24"/>
              </w:rPr>
              <w:t xml:space="preserve">                        </w:t>
            </w:r>
            <w:r w:rsidR="009B03DC" w:rsidRPr="00AC0CF5"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3ACE244A" w14:textId="77777777" w:rsidR="009B03DC" w:rsidRPr="00AC0CF5" w:rsidRDefault="009B03DC" w:rsidP="00CD498F">
      <w:pPr>
        <w:ind w:left="720"/>
        <w:contextualSpacing/>
        <w:jc w:val="right"/>
        <w:rPr>
          <w:sz w:val="24"/>
          <w:szCs w:val="24"/>
        </w:rPr>
      </w:pPr>
      <w:r w:rsidRPr="00AC0CF5">
        <w:rPr>
          <w:sz w:val="24"/>
          <w:szCs w:val="24"/>
        </w:rPr>
        <w:t xml:space="preserve">                           </w:t>
      </w:r>
    </w:p>
    <w:p w14:paraId="739B31D4" w14:textId="52C32C23" w:rsidR="009B03DC" w:rsidRPr="00AC0CF5" w:rsidRDefault="009B03DC" w:rsidP="00CD498F">
      <w:pPr>
        <w:tabs>
          <w:tab w:val="num" w:pos="851"/>
          <w:tab w:val="left" w:pos="9923"/>
        </w:tabs>
        <w:ind w:left="720" w:right="49"/>
        <w:contextualSpacing/>
        <w:jc w:val="right"/>
        <w:rPr>
          <w:sz w:val="24"/>
          <w:szCs w:val="24"/>
        </w:rPr>
      </w:pPr>
      <w:r w:rsidRPr="00AC0CF5">
        <w:rPr>
          <w:sz w:val="24"/>
          <w:szCs w:val="24"/>
        </w:rPr>
        <w:t xml:space="preserve">                                                                                        </w:t>
      </w:r>
    </w:p>
    <w:p w14:paraId="23D38362" w14:textId="7834710E" w:rsidR="009B03DC" w:rsidRPr="00AC0CF5" w:rsidRDefault="009B03DC" w:rsidP="00CD498F">
      <w:pPr>
        <w:ind w:left="720"/>
        <w:contextualSpacing/>
        <w:jc w:val="right"/>
        <w:rPr>
          <w:sz w:val="24"/>
          <w:szCs w:val="24"/>
        </w:rPr>
      </w:pPr>
      <w:r w:rsidRPr="00AC0CF5">
        <w:rPr>
          <w:sz w:val="24"/>
          <w:szCs w:val="24"/>
        </w:rPr>
        <w:t xml:space="preserve">  </w:t>
      </w:r>
      <w:r w:rsidRPr="00AC0CF5">
        <w:rPr>
          <w:sz w:val="24"/>
          <w:szCs w:val="24"/>
        </w:rPr>
        <w:tab/>
      </w:r>
      <w:r w:rsidRPr="00AC0CF5">
        <w:rPr>
          <w:sz w:val="24"/>
          <w:szCs w:val="24"/>
        </w:rPr>
        <w:tab/>
        <w:t>____________________/Болдурян Р.В.</w:t>
      </w:r>
    </w:p>
    <w:p w14:paraId="046419B3" w14:textId="0EE21056" w:rsidR="009B03DC" w:rsidRPr="00AC0CF5" w:rsidRDefault="009B03DC" w:rsidP="00CD4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7"/>
        </w:tabs>
        <w:ind w:left="720"/>
        <w:contextualSpacing/>
        <w:jc w:val="right"/>
        <w:rPr>
          <w:color w:val="000000"/>
          <w:sz w:val="24"/>
          <w:szCs w:val="24"/>
        </w:rPr>
      </w:pPr>
      <w:r w:rsidRPr="00AC0CF5">
        <w:rPr>
          <w:color w:val="000000"/>
          <w:sz w:val="24"/>
          <w:szCs w:val="24"/>
        </w:rPr>
        <w:tab/>
      </w:r>
      <w:r w:rsidRPr="00AC0CF5">
        <w:rPr>
          <w:color w:val="000000"/>
          <w:sz w:val="24"/>
          <w:szCs w:val="24"/>
        </w:rPr>
        <w:tab/>
      </w:r>
      <w:r w:rsidRPr="00AC0CF5">
        <w:rPr>
          <w:color w:val="000000"/>
          <w:sz w:val="24"/>
          <w:szCs w:val="24"/>
        </w:rPr>
        <w:tab/>
        <w:t xml:space="preserve">                                           М.П.</w:t>
      </w:r>
      <w:r w:rsidRPr="00AC0CF5">
        <w:rPr>
          <w:color w:val="000000"/>
          <w:sz w:val="24"/>
          <w:szCs w:val="24"/>
        </w:rPr>
        <w:tab/>
        <w:t xml:space="preserve"> </w:t>
      </w:r>
    </w:p>
    <w:p w14:paraId="0F3AAC5E" w14:textId="77777777" w:rsidR="009B03DC" w:rsidRPr="00AC0CF5" w:rsidRDefault="009B03DC" w:rsidP="00CD498F">
      <w:pPr>
        <w:contextualSpacing/>
        <w:jc w:val="right"/>
        <w:rPr>
          <w:color w:val="000000"/>
          <w:sz w:val="24"/>
          <w:szCs w:val="24"/>
        </w:rPr>
      </w:pPr>
    </w:p>
    <w:p w14:paraId="58F33870" w14:textId="77777777" w:rsidR="009B03DC" w:rsidRPr="00AC0CF5" w:rsidRDefault="009B03DC" w:rsidP="00CD498F">
      <w:pPr>
        <w:jc w:val="right"/>
        <w:rPr>
          <w:bCs/>
          <w:kern w:val="36"/>
        </w:rPr>
      </w:pPr>
    </w:p>
    <w:bookmarkEnd w:id="4"/>
    <w:p w14:paraId="6D654764" w14:textId="7F935142" w:rsidR="002804AD" w:rsidRDefault="002804AD" w:rsidP="00CD498F">
      <w:pPr>
        <w:ind w:left="426"/>
        <w:jc w:val="both"/>
      </w:pPr>
    </w:p>
    <w:p w14:paraId="51A145CA" w14:textId="32FF371E" w:rsidR="00CC52B2" w:rsidRDefault="00CC52B2" w:rsidP="009B03DC">
      <w:pPr>
        <w:ind w:left="426"/>
      </w:pPr>
    </w:p>
    <w:p w14:paraId="03F2407C" w14:textId="7FA08C91" w:rsidR="00CC52B2" w:rsidRDefault="00CC52B2" w:rsidP="009B03DC">
      <w:pPr>
        <w:ind w:left="426"/>
      </w:pPr>
    </w:p>
    <w:p w14:paraId="4D3D875E" w14:textId="4C7F022E" w:rsidR="00CC52B2" w:rsidRDefault="00CC52B2" w:rsidP="009B03DC">
      <w:pPr>
        <w:ind w:left="426"/>
      </w:pPr>
    </w:p>
    <w:p w14:paraId="3F83812B" w14:textId="32FF1C06" w:rsidR="00CC52B2" w:rsidRDefault="00CC52B2" w:rsidP="009B03DC">
      <w:pPr>
        <w:ind w:left="426"/>
      </w:pPr>
    </w:p>
    <w:p w14:paraId="7FE2DE01" w14:textId="3D6BC5AC" w:rsidR="00CC52B2" w:rsidRDefault="00CC52B2" w:rsidP="009B03DC">
      <w:pPr>
        <w:ind w:left="426"/>
      </w:pPr>
    </w:p>
    <w:p w14:paraId="6A8B3451" w14:textId="796309A6" w:rsidR="00CC52B2" w:rsidRDefault="00CC52B2" w:rsidP="009B03DC">
      <w:pPr>
        <w:ind w:left="426"/>
      </w:pPr>
    </w:p>
    <w:p w14:paraId="677619AB" w14:textId="38C39268" w:rsidR="00CC52B2" w:rsidRDefault="00CC52B2" w:rsidP="009B03DC">
      <w:pPr>
        <w:ind w:left="426"/>
      </w:pPr>
    </w:p>
    <w:p w14:paraId="41D47F17" w14:textId="101C70FF" w:rsidR="00CC52B2" w:rsidRDefault="00CC52B2" w:rsidP="009B03DC">
      <w:pPr>
        <w:ind w:left="426"/>
      </w:pPr>
    </w:p>
    <w:p w14:paraId="2CDDB99A" w14:textId="77777777" w:rsidR="001A091A" w:rsidRDefault="001A091A" w:rsidP="00CC52B2">
      <w:pPr>
        <w:jc w:val="center"/>
        <w:rPr>
          <w:b/>
          <w:kern w:val="36"/>
        </w:rPr>
      </w:pPr>
      <w:r>
        <w:rPr>
          <w:b/>
          <w:kern w:val="36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11211619" w14:textId="77777777" w:rsidR="001A091A" w:rsidRDefault="001A091A" w:rsidP="00CC52B2">
      <w:pPr>
        <w:jc w:val="center"/>
        <w:rPr>
          <w:b/>
          <w:kern w:val="36"/>
        </w:rPr>
      </w:pPr>
      <w:r>
        <w:rPr>
          <w:b/>
          <w:kern w:val="36"/>
        </w:rPr>
        <w:t xml:space="preserve">                                                                                                                                          </w:t>
      </w:r>
    </w:p>
    <w:p w14:paraId="0233A431" w14:textId="3DEB4548" w:rsidR="00CC52B2" w:rsidRDefault="001A091A" w:rsidP="00CC52B2">
      <w:pPr>
        <w:jc w:val="center"/>
        <w:rPr>
          <w:b/>
          <w:kern w:val="36"/>
        </w:rPr>
      </w:pPr>
      <w:r>
        <w:rPr>
          <w:b/>
          <w:kern w:val="36"/>
        </w:rPr>
        <w:t xml:space="preserve">                                                                                                                                            Приложение №1 к контракту </w:t>
      </w:r>
    </w:p>
    <w:p w14:paraId="7443D94C" w14:textId="6CE4ED03" w:rsidR="001A091A" w:rsidRDefault="001A091A" w:rsidP="00CC52B2">
      <w:pPr>
        <w:jc w:val="center"/>
        <w:rPr>
          <w:b/>
          <w:kern w:val="36"/>
        </w:rPr>
      </w:pPr>
      <w:r>
        <w:rPr>
          <w:b/>
          <w:kern w:val="36"/>
        </w:rPr>
        <w:t xml:space="preserve">                                                                                                                                            от «____»_____________2021г</w:t>
      </w:r>
    </w:p>
    <w:p w14:paraId="2214334C" w14:textId="77777777" w:rsidR="00CC52B2" w:rsidRDefault="00CC52B2" w:rsidP="00CC52B2">
      <w:pPr>
        <w:jc w:val="center"/>
        <w:rPr>
          <w:b/>
          <w:kern w:val="36"/>
        </w:rPr>
      </w:pPr>
    </w:p>
    <w:p w14:paraId="4069D065" w14:textId="77777777" w:rsidR="00CC52B2" w:rsidRDefault="00CC52B2" w:rsidP="00CC52B2">
      <w:pPr>
        <w:jc w:val="center"/>
        <w:rPr>
          <w:b/>
          <w:kern w:val="36"/>
        </w:rPr>
      </w:pPr>
    </w:p>
    <w:p w14:paraId="730D4EBF" w14:textId="05CDA437" w:rsidR="00CC52B2" w:rsidRDefault="00CC52B2" w:rsidP="00CC52B2">
      <w:pPr>
        <w:jc w:val="center"/>
        <w:rPr>
          <w:b/>
          <w:kern w:val="36"/>
          <w:sz w:val="25"/>
          <w:szCs w:val="25"/>
        </w:rPr>
      </w:pPr>
      <w:r w:rsidRPr="00CC52B2">
        <w:rPr>
          <w:b/>
          <w:kern w:val="36"/>
          <w:sz w:val="25"/>
          <w:szCs w:val="25"/>
        </w:rPr>
        <w:t>СПЕЦИФИКАЦИЯ №1</w:t>
      </w:r>
    </w:p>
    <w:p w14:paraId="3D218947" w14:textId="77777777" w:rsidR="001A091A" w:rsidRPr="00CC52B2" w:rsidRDefault="001A091A" w:rsidP="00CC52B2">
      <w:pPr>
        <w:jc w:val="center"/>
        <w:rPr>
          <w:b/>
          <w:kern w:val="36"/>
          <w:sz w:val="25"/>
          <w:szCs w:val="25"/>
        </w:rPr>
      </w:pPr>
    </w:p>
    <w:p w14:paraId="6092DECF" w14:textId="63FE35ED" w:rsidR="00CC52B2" w:rsidRPr="00CC52B2" w:rsidRDefault="00CC52B2" w:rsidP="00CC52B2">
      <w:pPr>
        <w:rPr>
          <w:b/>
          <w:kern w:val="36"/>
          <w:sz w:val="25"/>
          <w:szCs w:val="25"/>
        </w:rPr>
      </w:pPr>
      <w:r w:rsidRPr="00CC52B2">
        <w:rPr>
          <w:b/>
          <w:kern w:val="36"/>
          <w:sz w:val="25"/>
          <w:szCs w:val="25"/>
        </w:rPr>
        <w:t xml:space="preserve">                            к </w:t>
      </w:r>
      <w:r w:rsidR="001A091A">
        <w:rPr>
          <w:b/>
          <w:kern w:val="36"/>
          <w:sz w:val="25"/>
          <w:szCs w:val="25"/>
        </w:rPr>
        <w:t>контракту</w:t>
      </w:r>
      <w:r w:rsidRPr="00CC52B2">
        <w:rPr>
          <w:b/>
          <w:kern w:val="36"/>
          <w:sz w:val="25"/>
          <w:szCs w:val="25"/>
        </w:rPr>
        <w:t xml:space="preserve"> № </w:t>
      </w:r>
      <w:r w:rsidRPr="00127496">
        <w:rPr>
          <w:b/>
          <w:kern w:val="36"/>
          <w:sz w:val="25"/>
          <w:szCs w:val="25"/>
        </w:rPr>
        <w:t>__________      «___»___________</w:t>
      </w:r>
      <w:r w:rsidRPr="00CC52B2">
        <w:rPr>
          <w:b/>
          <w:kern w:val="36"/>
          <w:sz w:val="25"/>
          <w:szCs w:val="25"/>
        </w:rPr>
        <w:t xml:space="preserve"> 2021г.</w:t>
      </w:r>
    </w:p>
    <w:p w14:paraId="7D7A9AEA" w14:textId="77777777" w:rsidR="00CC52B2" w:rsidRPr="00CC52B2" w:rsidRDefault="00CC52B2" w:rsidP="00CC52B2">
      <w:pPr>
        <w:rPr>
          <w:b/>
          <w:kern w:val="36"/>
          <w:sz w:val="25"/>
          <w:szCs w:val="25"/>
        </w:rPr>
      </w:pPr>
    </w:p>
    <w:p w14:paraId="6395FC8A" w14:textId="77777777" w:rsidR="00CC52B2" w:rsidRPr="00CC52B2" w:rsidRDefault="00CC52B2" w:rsidP="00CC52B2">
      <w:pPr>
        <w:rPr>
          <w:bCs/>
          <w:kern w:val="36"/>
          <w:sz w:val="25"/>
          <w:szCs w:val="25"/>
        </w:rPr>
      </w:pPr>
    </w:p>
    <w:p w14:paraId="0C062BF4" w14:textId="5E5E8961" w:rsidR="00CC52B2" w:rsidRPr="00CC52B2" w:rsidRDefault="00CC52B2" w:rsidP="00CC52B2">
      <w:pPr>
        <w:tabs>
          <w:tab w:val="left" w:pos="6120"/>
        </w:tabs>
        <w:rPr>
          <w:bCs/>
          <w:kern w:val="36"/>
          <w:sz w:val="25"/>
          <w:szCs w:val="25"/>
        </w:rPr>
      </w:pPr>
      <w:r w:rsidRPr="00127496">
        <w:rPr>
          <w:bCs/>
          <w:kern w:val="36"/>
          <w:sz w:val="25"/>
          <w:szCs w:val="25"/>
        </w:rPr>
        <w:t>«_____»____________</w:t>
      </w:r>
      <w:r w:rsidRPr="00CC52B2">
        <w:rPr>
          <w:bCs/>
          <w:kern w:val="36"/>
          <w:sz w:val="25"/>
          <w:szCs w:val="25"/>
        </w:rPr>
        <w:t xml:space="preserve"> 2021 г.</w:t>
      </w:r>
    </w:p>
    <w:p w14:paraId="63D0DFBE" w14:textId="77777777" w:rsidR="00CC52B2" w:rsidRPr="00CC52B2" w:rsidRDefault="00CC52B2" w:rsidP="00CC52B2">
      <w:pPr>
        <w:tabs>
          <w:tab w:val="left" w:pos="6120"/>
        </w:tabs>
        <w:rPr>
          <w:bCs/>
          <w:kern w:val="36"/>
          <w:sz w:val="25"/>
          <w:szCs w:val="25"/>
        </w:rPr>
      </w:pPr>
      <w:r w:rsidRPr="00CC52B2">
        <w:rPr>
          <w:bCs/>
          <w:kern w:val="36"/>
          <w:sz w:val="25"/>
          <w:szCs w:val="25"/>
        </w:rPr>
        <w:tab/>
      </w:r>
    </w:p>
    <w:p w14:paraId="5F246D63" w14:textId="77777777" w:rsidR="00CC52B2" w:rsidRPr="00CC52B2" w:rsidRDefault="00CC52B2" w:rsidP="00CC52B2">
      <w:pPr>
        <w:tabs>
          <w:tab w:val="left" w:pos="6120"/>
        </w:tabs>
        <w:rPr>
          <w:bCs/>
          <w:kern w:val="36"/>
          <w:sz w:val="25"/>
          <w:szCs w:val="25"/>
        </w:rPr>
      </w:pPr>
      <w:r w:rsidRPr="00CC52B2">
        <w:rPr>
          <w:bCs/>
          <w:kern w:val="36"/>
          <w:sz w:val="25"/>
          <w:szCs w:val="25"/>
        </w:rPr>
        <w:t>г. Тирасполь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26"/>
        <w:gridCol w:w="1926"/>
        <w:gridCol w:w="1926"/>
      </w:tblGrid>
      <w:tr w:rsidR="00CC52B2" w:rsidRPr="00CC52B2" w14:paraId="2D7B737A" w14:textId="77777777" w:rsidTr="00127496">
        <w:tc>
          <w:tcPr>
            <w:tcW w:w="704" w:type="dxa"/>
          </w:tcPr>
          <w:p w14:paraId="1385685A" w14:textId="77777777" w:rsidR="00CC52B2" w:rsidRPr="00CC52B2" w:rsidRDefault="00CC52B2" w:rsidP="00CC52B2">
            <w:pPr>
              <w:rPr>
                <w:sz w:val="25"/>
                <w:szCs w:val="25"/>
              </w:rPr>
            </w:pPr>
            <w:r w:rsidRPr="00CC52B2">
              <w:rPr>
                <w:sz w:val="25"/>
                <w:szCs w:val="25"/>
              </w:rPr>
              <w:t>№ п/п</w:t>
            </w:r>
          </w:p>
        </w:tc>
        <w:tc>
          <w:tcPr>
            <w:tcW w:w="3119" w:type="dxa"/>
          </w:tcPr>
          <w:p w14:paraId="00010211" w14:textId="77777777" w:rsidR="00CC52B2" w:rsidRPr="00CC52B2" w:rsidRDefault="00CC52B2" w:rsidP="00CC52B2">
            <w:pPr>
              <w:rPr>
                <w:sz w:val="25"/>
                <w:szCs w:val="25"/>
              </w:rPr>
            </w:pPr>
            <w:r w:rsidRPr="00CC52B2">
              <w:rPr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926" w:type="dxa"/>
          </w:tcPr>
          <w:p w14:paraId="41B8F096" w14:textId="4A9C4494" w:rsidR="00CC52B2" w:rsidRPr="00CC52B2" w:rsidRDefault="00CC52B2" w:rsidP="00CC52B2">
            <w:pPr>
              <w:rPr>
                <w:sz w:val="25"/>
                <w:szCs w:val="25"/>
              </w:rPr>
            </w:pPr>
            <w:r w:rsidRPr="00CC52B2">
              <w:rPr>
                <w:sz w:val="25"/>
                <w:szCs w:val="25"/>
              </w:rPr>
              <w:t>Количество (шт</w:t>
            </w:r>
            <w:r w:rsidR="001A091A">
              <w:rPr>
                <w:sz w:val="25"/>
                <w:szCs w:val="25"/>
              </w:rPr>
              <w:t>.</w:t>
            </w:r>
            <w:r w:rsidRPr="00CC52B2">
              <w:rPr>
                <w:sz w:val="25"/>
                <w:szCs w:val="25"/>
              </w:rPr>
              <w:t>)</w:t>
            </w:r>
          </w:p>
        </w:tc>
        <w:tc>
          <w:tcPr>
            <w:tcW w:w="1926" w:type="dxa"/>
          </w:tcPr>
          <w:p w14:paraId="6EF27CFD" w14:textId="77777777" w:rsidR="00CC52B2" w:rsidRPr="00CC52B2" w:rsidRDefault="00CC52B2" w:rsidP="00CC52B2">
            <w:pPr>
              <w:rPr>
                <w:sz w:val="25"/>
                <w:szCs w:val="25"/>
              </w:rPr>
            </w:pPr>
            <w:r w:rsidRPr="00CC52B2">
              <w:rPr>
                <w:sz w:val="25"/>
                <w:szCs w:val="25"/>
              </w:rPr>
              <w:t>Цена (рубли ПМР)</w:t>
            </w:r>
          </w:p>
        </w:tc>
        <w:tc>
          <w:tcPr>
            <w:tcW w:w="1926" w:type="dxa"/>
          </w:tcPr>
          <w:p w14:paraId="67B1DD16" w14:textId="77777777" w:rsidR="00CC52B2" w:rsidRPr="00CC52B2" w:rsidRDefault="00CC52B2" w:rsidP="00CC52B2">
            <w:pPr>
              <w:rPr>
                <w:sz w:val="25"/>
                <w:szCs w:val="25"/>
              </w:rPr>
            </w:pPr>
            <w:r w:rsidRPr="00CC52B2">
              <w:rPr>
                <w:sz w:val="25"/>
                <w:szCs w:val="25"/>
              </w:rPr>
              <w:t>Стоимость (руб.ПМР)</w:t>
            </w:r>
          </w:p>
        </w:tc>
      </w:tr>
      <w:tr w:rsidR="00CC52B2" w:rsidRPr="00CC52B2" w14:paraId="09E9C4D4" w14:textId="77777777" w:rsidTr="00127496">
        <w:tc>
          <w:tcPr>
            <w:tcW w:w="704" w:type="dxa"/>
          </w:tcPr>
          <w:p w14:paraId="7409EB08" w14:textId="4D2D8E4A" w:rsidR="00CC52B2" w:rsidRPr="00CC52B2" w:rsidRDefault="00B47D35" w:rsidP="00CC52B2">
            <w:pPr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   1</w:t>
            </w:r>
          </w:p>
        </w:tc>
        <w:tc>
          <w:tcPr>
            <w:tcW w:w="3119" w:type="dxa"/>
          </w:tcPr>
          <w:p w14:paraId="3B8A7855" w14:textId="4F97E685" w:rsidR="00CC52B2" w:rsidRPr="00CC52B2" w:rsidRDefault="00B47D35" w:rsidP="00CC52B2">
            <w:pPr>
              <w:rPr>
                <w:sz w:val="25"/>
                <w:szCs w:val="25"/>
                <w:lang w:val="en-US"/>
              </w:rPr>
            </w:pPr>
            <w:r w:rsidRPr="00127496">
              <w:rPr>
                <w:sz w:val="25"/>
                <w:szCs w:val="25"/>
              </w:rPr>
              <w:t>Моноблок</w:t>
            </w:r>
            <w:r w:rsidRPr="00127496">
              <w:rPr>
                <w:sz w:val="25"/>
                <w:szCs w:val="25"/>
                <w:lang w:val="en-US"/>
              </w:rPr>
              <w:t xml:space="preserve"> LENOVO </w:t>
            </w:r>
            <w:r w:rsidR="008F77B5" w:rsidRPr="00127496">
              <w:rPr>
                <w:sz w:val="25"/>
                <w:szCs w:val="25"/>
                <w:lang w:val="en-US"/>
              </w:rPr>
              <w:t>IdeaCentre AIO 3 22ADA05 (A-3050/8Gb-SSD 256Gb) FOEXOO8DRK</w:t>
            </w:r>
          </w:p>
        </w:tc>
        <w:tc>
          <w:tcPr>
            <w:tcW w:w="1926" w:type="dxa"/>
          </w:tcPr>
          <w:p w14:paraId="12C836AB" w14:textId="77777777" w:rsidR="00CC52B2" w:rsidRPr="00127496" w:rsidRDefault="00CC52B2" w:rsidP="00CC52B2">
            <w:pPr>
              <w:rPr>
                <w:sz w:val="25"/>
                <w:szCs w:val="25"/>
                <w:lang w:val="en-US"/>
              </w:rPr>
            </w:pPr>
          </w:p>
          <w:p w14:paraId="4A373A68" w14:textId="6BEA8981" w:rsidR="008F77B5" w:rsidRPr="00CC52B2" w:rsidRDefault="008F77B5" w:rsidP="00CC52B2">
            <w:pPr>
              <w:rPr>
                <w:sz w:val="25"/>
                <w:szCs w:val="25"/>
              </w:rPr>
            </w:pPr>
            <w:r w:rsidRPr="00CD498F">
              <w:rPr>
                <w:sz w:val="25"/>
                <w:szCs w:val="25"/>
                <w:lang w:val="en-US"/>
              </w:rPr>
              <w:t xml:space="preserve">      </w:t>
            </w:r>
            <w:r w:rsidRPr="00127496">
              <w:rPr>
                <w:sz w:val="25"/>
                <w:szCs w:val="25"/>
                <w:lang w:val="en-US"/>
              </w:rPr>
              <w:t xml:space="preserve"> 7 (</w:t>
            </w:r>
            <w:r w:rsidRPr="00127496">
              <w:rPr>
                <w:sz w:val="25"/>
                <w:szCs w:val="25"/>
              </w:rPr>
              <w:t>семь)</w:t>
            </w:r>
          </w:p>
        </w:tc>
        <w:tc>
          <w:tcPr>
            <w:tcW w:w="1926" w:type="dxa"/>
          </w:tcPr>
          <w:p w14:paraId="7F56D100" w14:textId="77777777" w:rsidR="00CC52B2" w:rsidRPr="00127496" w:rsidRDefault="008F77B5" w:rsidP="00CC52B2">
            <w:pPr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       </w:t>
            </w:r>
          </w:p>
          <w:p w14:paraId="43C88657" w14:textId="11EA3400" w:rsidR="008F77B5" w:rsidRPr="00CC52B2" w:rsidRDefault="008F77B5" w:rsidP="00CC52B2">
            <w:pPr>
              <w:rPr>
                <w:sz w:val="25"/>
                <w:szCs w:val="25"/>
              </w:rPr>
            </w:pPr>
          </w:p>
        </w:tc>
        <w:tc>
          <w:tcPr>
            <w:tcW w:w="1926" w:type="dxa"/>
          </w:tcPr>
          <w:p w14:paraId="769D2096" w14:textId="77777777" w:rsidR="00CC52B2" w:rsidRPr="00127496" w:rsidRDefault="008F77B5" w:rsidP="00CC52B2">
            <w:pPr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 </w:t>
            </w:r>
          </w:p>
          <w:p w14:paraId="7ED69A48" w14:textId="60D9978D" w:rsidR="008F77B5" w:rsidRPr="00CC52B2" w:rsidRDefault="008F77B5" w:rsidP="00CC52B2">
            <w:pPr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 </w:t>
            </w:r>
          </w:p>
        </w:tc>
      </w:tr>
      <w:tr w:rsidR="00CC52B2" w:rsidRPr="00CC52B2" w14:paraId="0CA5FEB0" w14:textId="77777777" w:rsidTr="00127496">
        <w:tc>
          <w:tcPr>
            <w:tcW w:w="704" w:type="dxa"/>
          </w:tcPr>
          <w:p w14:paraId="6830B87A" w14:textId="115D8B74" w:rsidR="00CC52B2" w:rsidRPr="00CC52B2" w:rsidRDefault="00994CFF" w:rsidP="00CC52B2">
            <w:pPr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  2</w:t>
            </w:r>
          </w:p>
        </w:tc>
        <w:tc>
          <w:tcPr>
            <w:tcW w:w="3119" w:type="dxa"/>
          </w:tcPr>
          <w:p w14:paraId="30221AC1" w14:textId="7A25DC72" w:rsidR="00CC52B2" w:rsidRPr="00CC52B2" w:rsidRDefault="00994CFF" w:rsidP="00CC52B2">
            <w:pPr>
              <w:rPr>
                <w:b/>
                <w:bCs/>
                <w:sz w:val="25"/>
                <w:szCs w:val="25"/>
              </w:rPr>
            </w:pPr>
            <w:r w:rsidRPr="00127496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1926" w:type="dxa"/>
          </w:tcPr>
          <w:p w14:paraId="27693050" w14:textId="7688BF2A" w:rsidR="00CC52B2" w:rsidRPr="00CC52B2" w:rsidRDefault="00994CFF" w:rsidP="00CC52B2">
            <w:pPr>
              <w:rPr>
                <w:b/>
                <w:bCs/>
                <w:sz w:val="25"/>
                <w:szCs w:val="25"/>
              </w:rPr>
            </w:pPr>
            <w:r w:rsidRPr="00127496">
              <w:rPr>
                <w:b/>
                <w:bCs/>
                <w:sz w:val="25"/>
                <w:szCs w:val="25"/>
              </w:rPr>
              <w:t xml:space="preserve">           7</w:t>
            </w:r>
          </w:p>
        </w:tc>
        <w:tc>
          <w:tcPr>
            <w:tcW w:w="1926" w:type="dxa"/>
          </w:tcPr>
          <w:p w14:paraId="096F2A82" w14:textId="1697D4DE" w:rsidR="00CC52B2" w:rsidRPr="00CC52B2" w:rsidRDefault="00994CFF" w:rsidP="00CC52B2">
            <w:pPr>
              <w:rPr>
                <w:b/>
                <w:bCs/>
                <w:sz w:val="25"/>
                <w:szCs w:val="25"/>
              </w:rPr>
            </w:pPr>
            <w:r w:rsidRPr="00127496">
              <w:rPr>
                <w:b/>
                <w:bCs/>
                <w:sz w:val="25"/>
                <w:szCs w:val="25"/>
              </w:rPr>
              <w:t xml:space="preserve">   </w:t>
            </w:r>
          </w:p>
        </w:tc>
        <w:tc>
          <w:tcPr>
            <w:tcW w:w="1926" w:type="dxa"/>
          </w:tcPr>
          <w:p w14:paraId="08BE6E9C" w14:textId="59CDF78D" w:rsidR="00CC52B2" w:rsidRPr="00CC52B2" w:rsidRDefault="00994CFF" w:rsidP="00CC52B2">
            <w:pPr>
              <w:rPr>
                <w:b/>
                <w:bCs/>
                <w:sz w:val="25"/>
                <w:szCs w:val="25"/>
              </w:rPr>
            </w:pPr>
            <w:r w:rsidRPr="00127496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</w:tbl>
    <w:p w14:paraId="41F54970" w14:textId="77777777" w:rsidR="00CC52B2" w:rsidRPr="00CC52B2" w:rsidRDefault="00CC52B2" w:rsidP="00CC52B2">
      <w:pPr>
        <w:rPr>
          <w:sz w:val="25"/>
          <w:szCs w:val="25"/>
          <w:lang w:val="en-US"/>
        </w:rPr>
      </w:pPr>
    </w:p>
    <w:p w14:paraId="7A0F2F51" w14:textId="6BC02661" w:rsidR="00CC52B2" w:rsidRPr="00CC52B2" w:rsidRDefault="00CC52B2" w:rsidP="00CC52B2">
      <w:pPr>
        <w:rPr>
          <w:b/>
          <w:bCs/>
          <w:sz w:val="24"/>
          <w:szCs w:val="24"/>
        </w:rPr>
      </w:pPr>
      <w:r w:rsidRPr="00CC52B2">
        <w:rPr>
          <w:b/>
          <w:bCs/>
          <w:sz w:val="25"/>
          <w:szCs w:val="25"/>
        </w:rPr>
        <w:t>ИТОГО:</w:t>
      </w:r>
      <w:r w:rsidR="00127496" w:rsidRPr="00127496">
        <w:rPr>
          <w:b/>
          <w:bCs/>
          <w:sz w:val="25"/>
          <w:szCs w:val="25"/>
        </w:rPr>
        <w:t xml:space="preserve"> </w:t>
      </w:r>
      <w:r w:rsidR="0037437D">
        <w:rPr>
          <w:b/>
          <w:bCs/>
          <w:sz w:val="25"/>
          <w:szCs w:val="25"/>
        </w:rPr>
        <w:t>о</w:t>
      </w:r>
      <w:r w:rsidR="001A091A">
        <w:rPr>
          <w:b/>
          <w:bCs/>
          <w:sz w:val="25"/>
          <w:szCs w:val="25"/>
        </w:rPr>
        <w:t xml:space="preserve">бщая сумма по данной спецификации составляет </w:t>
      </w:r>
      <w:r w:rsidR="00A529D9">
        <w:rPr>
          <w:b/>
          <w:bCs/>
          <w:sz w:val="25"/>
          <w:szCs w:val="25"/>
        </w:rPr>
        <w:t>…………………</w:t>
      </w:r>
      <w:r w:rsidR="00127496" w:rsidRPr="00127496">
        <w:rPr>
          <w:b/>
          <w:bCs/>
          <w:sz w:val="24"/>
          <w:szCs w:val="24"/>
        </w:rPr>
        <w:t xml:space="preserve"> руб</w:t>
      </w:r>
      <w:r w:rsidR="008E6A4A">
        <w:rPr>
          <w:b/>
          <w:bCs/>
          <w:sz w:val="24"/>
          <w:szCs w:val="24"/>
        </w:rPr>
        <w:t>.</w:t>
      </w:r>
      <w:r w:rsidR="0037437D">
        <w:rPr>
          <w:b/>
          <w:bCs/>
          <w:sz w:val="24"/>
          <w:szCs w:val="24"/>
        </w:rPr>
        <w:t xml:space="preserve"> </w:t>
      </w:r>
      <w:r w:rsidR="00127496" w:rsidRPr="00127496">
        <w:rPr>
          <w:b/>
          <w:bCs/>
          <w:sz w:val="24"/>
          <w:szCs w:val="24"/>
        </w:rPr>
        <w:t>ПМР</w:t>
      </w:r>
      <w:r w:rsidR="008E6A4A">
        <w:rPr>
          <w:b/>
          <w:bCs/>
          <w:sz w:val="24"/>
          <w:szCs w:val="24"/>
        </w:rPr>
        <w:t>.</w:t>
      </w:r>
    </w:p>
    <w:p w14:paraId="208AE099" w14:textId="0AD705B5" w:rsidR="00CC52B2" w:rsidRPr="00127496" w:rsidRDefault="00CC52B2" w:rsidP="009B03DC">
      <w:pPr>
        <w:ind w:left="426"/>
        <w:rPr>
          <w:sz w:val="24"/>
          <w:szCs w:val="24"/>
        </w:rPr>
      </w:pPr>
    </w:p>
    <w:p w14:paraId="7602A61A" w14:textId="5EAB19DF" w:rsidR="00CC52B2" w:rsidRPr="00127496" w:rsidRDefault="00CC52B2" w:rsidP="009B03DC">
      <w:pPr>
        <w:ind w:left="426"/>
        <w:rPr>
          <w:sz w:val="25"/>
          <w:szCs w:val="25"/>
        </w:rPr>
      </w:pPr>
    </w:p>
    <w:p w14:paraId="650C658A" w14:textId="27A03DB2" w:rsidR="00CC52B2" w:rsidRPr="00127496" w:rsidRDefault="00CC52B2" w:rsidP="009B03DC">
      <w:pPr>
        <w:ind w:left="426"/>
        <w:rPr>
          <w:sz w:val="25"/>
          <w:szCs w:val="25"/>
        </w:rPr>
      </w:pPr>
    </w:p>
    <w:p w14:paraId="496B91FB" w14:textId="3ECC2C7D" w:rsidR="00CC52B2" w:rsidRPr="00127496" w:rsidRDefault="00CC52B2" w:rsidP="009B03DC">
      <w:pPr>
        <w:ind w:left="426"/>
        <w:rPr>
          <w:sz w:val="25"/>
          <w:szCs w:val="25"/>
        </w:rPr>
      </w:pPr>
    </w:p>
    <w:p w14:paraId="32CD8EAD" w14:textId="1B43E067" w:rsidR="00CC52B2" w:rsidRPr="00127496" w:rsidRDefault="00CC52B2" w:rsidP="00CD498F">
      <w:pPr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«Заказчик»</w:t>
      </w:r>
    </w:p>
    <w:p w14:paraId="12E754AC" w14:textId="4A79AAAF" w:rsidR="00CC52B2" w:rsidRPr="00127496" w:rsidRDefault="00CC52B2" w:rsidP="00CD498F">
      <w:pPr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ГУ «Архивы Приднестровья»</w:t>
      </w:r>
    </w:p>
    <w:p w14:paraId="4FA80B72" w14:textId="68EF40BE" w:rsidR="00CC52B2" w:rsidRPr="00127496" w:rsidRDefault="00CC52B2" w:rsidP="00CD498F">
      <w:pPr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3300, г. Тирасполь</w:t>
      </w:r>
    </w:p>
    <w:p w14:paraId="7CCC00C2" w14:textId="3D93B9D3" w:rsidR="00CC52B2" w:rsidRPr="00127496" w:rsidRDefault="00CC52B2" w:rsidP="00CD4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7"/>
        </w:tabs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ул. Юности, 58/3</w:t>
      </w:r>
    </w:p>
    <w:p w14:paraId="39460558" w14:textId="674CB6B5" w:rsidR="00CC52B2" w:rsidRPr="00127496" w:rsidRDefault="00CC52B2" w:rsidP="00CD498F">
      <w:pPr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тел: 0 (533) 62932</w:t>
      </w:r>
    </w:p>
    <w:p w14:paraId="4E47C5FA" w14:textId="6FF5AB5A" w:rsidR="00CC52B2" w:rsidRPr="00127496" w:rsidRDefault="00CC52B2" w:rsidP="00CD498F">
      <w:pPr>
        <w:ind w:left="720"/>
        <w:contextualSpacing/>
        <w:jc w:val="right"/>
        <w:rPr>
          <w:rStyle w:val="apple-converted-space"/>
          <w:sz w:val="25"/>
          <w:szCs w:val="25"/>
        </w:rPr>
      </w:pPr>
      <w:r w:rsidRPr="00127496">
        <w:rPr>
          <w:sz w:val="25"/>
          <w:szCs w:val="25"/>
        </w:rPr>
        <w:t>р/с: 2187290007230118</w:t>
      </w:r>
    </w:p>
    <w:p w14:paraId="3282ECD3" w14:textId="3DC31F07" w:rsidR="00CC52B2" w:rsidRPr="00127496" w:rsidRDefault="00CC52B2" w:rsidP="00CD498F">
      <w:pPr>
        <w:ind w:left="3600" w:hanging="288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в ЗАО «Приднестровский Сбербанк»</w:t>
      </w:r>
    </w:p>
    <w:p w14:paraId="63C42ECC" w14:textId="2AFB1671" w:rsidR="00CC52B2" w:rsidRPr="00127496" w:rsidRDefault="00CC52B2" w:rsidP="00CD498F">
      <w:pPr>
        <w:ind w:left="720"/>
        <w:contextualSpacing/>
        <w:jc w:val="right"/>
        <w:rPr>
          <w:sz w:val="25"/>
          <w:szCs w:val="25"/>
        </w:rPr>
      </w:pPr>
      <w:r w:rsidRPr="00127496">
        <w:rPr>
          <w:sz w:val="25"/>
          <w:szCs w:val="25"/>
        </w:rPr>
        <w:t>КУБ 29, ф/к: 0200045918</w:t>
      </w:r>
    </w:p>
    <w:tbl>
      <w:tblPr>
        <w:tblW w:w="9240" w:type="dxa"/>
        <w:tblInd w:w="720" w:type="dxa"/>
        <w:tblLook w:val="04A0" w:firstRow="1" w:lastRow="0" w:firstColumn="1" w:lastColumn="0" w:noHBand="0" w:noVBand="1"/>
      </w:tblPr>
      <w:tblGrid>
        <w:gridCol w:w="4584"/>
        <w:gridCol w:w="4656"/>
      </w:tblGrid>
      <w:tr w:rsidR="00CC52B2" w:rsidRPr="00127496" w14:paraId="4336E2BA" w14:textId="77777777" w:rsidTr="00B22293">
        <w:tc>
          <w:tcPr>
            <w:tcW w:w="4584" w:type="dxa"/>
            <w:shd w:val="clear" w:color="auto" w:fill="auto"/>
          </w:tcPr>
          <w:p w14:paraId="78442145" w14:textId="7D98B07C" w:rsidR="00CC52B2" w:rsidRPr="00127496" w:rsidRDefault="00CC52B2" w:rsidP="00CD498F">
            <w:pPr>
              <w:ind w:hanging="119"/>
              <w:contextualSpacing/>
              <w:jc w:val="right"/>
              <w:rPr>
                <w:sz w:val="25"/>
                <w:szCs w:val="25"/>
              </w:rPr>
            </w:pPr>
          </w:p>
        </w:tc>
        <w:tc>
          <w:tcPr>
            <w:tcW w:w="4656" w:type="dxa"/>
            <w:shd w:val="clear" w:color="auto" w:fill="auto"/>
          </w:tcPr>
          <w:p w14:paraId="68BD5A1C" w14:textId="4B3698D7" w:rsidR="00CC52B2" w:rsidRPr="00127496" w:rsidRDefault="00CC52B2" w:rsidP="00CD498F">
            <w:pPr>
              <w:contextualSpacing/>
              <w:jc w:val="right"/>
              <w:rPr>
                <w:sz w:val="25"/>
                <w:szCs w:val="25"/>
              </w:rPr>
            </w:pPr>
            <w:r w:rsidRPr="00127496">
              <w:rPr>
                <w:sz w:val="25"/>
                <w:szCs w:val="25"/>
              </w:rPr>
              <w:t xml:space="preserve">Директор ГУ «Архивы </w:t>
            </w:r>
            <w:r w:rsidR="00127496">
              <w:rPr>
                <w:sz w:val="25"/>
                <w:szCs w:val="25"/>
              </w:rPr>
              <w:t xml:space="preserve">       </w:t>
            </w:r>
            <w:r w:rsidRPr="00127496">
              <w:rPr>
                <w:sz w:val="25"/>
                <w:szCs w:val="25"/>
              </w:rPr>
              <w:t>Приднестровья»</w:t>
            </w:r>
          </w:p>
        </w:tc>
      </w:tr>
    </w:tbl>
    <w:p w14:paraId="2BA4CB65" w14:textId="77777777" w:rsidR="00CC52B2" w:rsidRPr="00127496" w:rsidRDefault="00CC52B2" w:rsidP="00CC52B2">
      <w:pPr>
        <w:ind w:left="720"/>
        <w:contextualSpacing/>
        <w:rPr>
          <w:sz w:val="25"/>
          <w:szCs w:val="25"/>
        </w:rPr>
      </w:pPr>
      <w:r w:rsidRPr="00127496">
        <w:rPr>
          <w:sz w:val="25"/>
          <w:szCs w:val="25"/>
        </w:rPr>
        <w:t xml:space="preserve">                           </w:t>
      </w:r>
    </w:p>
    <w:p w14:paraId="6C1BA2A7" w14:textId="77777777" w:rsidR="00CC52B2" w:rsidRPr="00127496" w:rsidRDefault="00CC52B2" w:rsidP="00CC52B2">
      <w:pPr>
        <w:tabs>
          <w:tab w:val="num" w:pos="851"/>
          <w:tab w:val="left" w:pos="9923"/>
        </w:tabs>
        <w:ind w:left="720" w:right="49"/>
        <w:contextualSpacing/>
        <w:rPr>
          <w:sz w:val="25"/>
          <w:szCs w:val="25"/>
        </w:rPr>
      </w:pPr>
      <w:r w:rsidRPr="00127496">
        <w:rPr>
          <w:sz w:val="25"/>
          <w:szCs w:val="25"/>
        </w:rPr>
        <w:t xml:space="preserve">                                                                                        </w:t>
      </w:r>
    </w:p>
    <w:p w14:paraId="7B3BCD03" w14:textId="304A67EB" w:rsidR="00CC52B2" w:rsidRPr="00127496" w:rsidRDefault="00CC52B2" w:rsidP="00CC52B2">
      <w:pPr>
        <w:ind w:left="720"/>
        <w:contextualSpacing/>
        <w:rPr>
          <w:sz w:val="25"/>
          <w:szCs w:val="25"/>
        </w:rPr>
      </w:pPr>
      <w:r w:rsidRPr="00127496">
        <w:rPr>
          <w:sz w:val="25"/>
          <w:szCs w:val="25"/>
        </w:rPr>
        <w:t>________</w:t>
      </w:r>
      <w:r w:rsidRPr="00127496">
        <w:rPr>
          <w:sz w:val="25"/>
          <w:szCs w:val="25"/>
        </w:rPr>
        <w:tab/>
      </w:r>
      <w:r w:rsidRPr="00127496">
        <w:rPr>
          <w:sz w:val="25"/>
          <w:szCs w:val="25"/>
        </w:rPr>
        <w:tab/>
      </w:r>
      <w:r w:rsidR="00CD498F">
        <w:rPr>
          <w:sz w:val="25"/>
          <w:szCs w:val="25"/>
        </w:rPr>
        <w:t xml:space="preserve">                                             </w:t>
      </w:r>
      <w:r w:rsidRPr="00127496">
        <w:rPr>
          <w:sz w:val="25"/>
          <w:szCs w:val="25"/>
        </w:rPr>
        <w:t>____________________/Болдурян Р.В.</w:t>
      </w:r>
    </w:p>
    <w:p w14:paraId="4034DF1B" w14:textId="573833B4" w:rsidR="00CC52B2" w:rsidRPr="00127496" w:rsidRDefault="00CC52B2" w:rsidP="00CC5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97"/>
        </w:tabs>
        <w:ind w:left="720"/>
        <w:contextualSpacing/>
        <w:rPr>
          <w:color w:val="000000"/>
          <w:sz w:val="25"/>
          <w:szCs w:val="25"/>
        </w:rPr>
      </w:pPr>
      <w:r w:rsidRPr="00127496">
        <w:rPr>
          <w:color w:val="000000"/>
          <w:sz w:val="25"/>
          <w:szCs w:val="25"/>
        </w:rPr>
        <w:tab/>
        <w:t xml:space="preserve">                                         </w:t>
      </w:r>
      <w:r w:rsidR="00CD498F">
        <w:rPr>
          <w:color w:val="000000"/>
          <w:sz w:val="25"/>
          <w:szCs w:val="25"/>
        </w:rPr>
        <w:t xml:space="preserve">                          </w:t>
      </w:r>
      <w:r w:rsidRPr="00127496">
        <w:rPr>
          <w:color w:val="000000"/>
          <w:sz w:val="25"/>
          <w:szCs w:val="25"/>
        </w:rPr>
        <w:t xml:space="preserve">  М.П.</w:t>
      </w:r>
      <w:r w:rsidRPr="00127496">
        <w:rPr>
          <w:color w:val="000000"/>
          <w:sz w:val="25"/>
          <w:szCs w:val="25"/>
        </w:rPr>
        <w:tab/>
        <w:t xml:space="preserve"> </w:t>
      </w:r>
    </w:p>
    <w:p w14:paraId="475FE1C1" w14:textId="77777777" w:rsidR="00CC52B2" w:rsidRPr="00127496" w:rsidRDefault="00CC52B2" w:rsidP="00CC52B2">
      <w:pPr>
        <w:contextualSpacing/>
        <w:rPr>
          <w:color w:val="000000"/>
          <w:sz w:val="25"/>
          <w:szCs w:val="25"/>
        </w:rPr>
      </w:pPr>
    </w:p>
    <w:p w14:paraId="446485E0" w14:textId="77777777" w:rsidR="00CC52B2" w:rsidRPr="00127496" w:rsidRDefault="00CC52B2" w:rsidP="00CC52B2">
      <w:pPr>
        <w:rPr>
          <w:bCs/>
          <w:kern w:val="36"/>
          <w:sz w:val="25"/>
          <w:szCs w:val="25"/>
        </w:rPr>
      </w:pPr>
    </w:p>
    <w:p w14:paraId="39D39D3D" w14:textId="77777777" w:rsidR="00CC52B2" w:rsidRPr="00127496" w:rsidRDefault="00CC52B2" w:rsidP="009B03DC">
      <w:pPr>
        <w:ind w:left="426"/>
        <w:rPr>
          <w:sz w:val="25"/>
          <w:szCs w:val="25"/>
        </w:rPr>
      </w:pPr>
    </w:p>
    <w:sectPr w:rsidR="00CC52B2" w:rsidRPr="00127496" w:rsidSect="002B2D75">
      <w:type w:val="continuous"/>
      <w:pgSz w:w="11906" w:h="16838"/>
      <w:pgMar w:top="0" w:right="851" w:bottom="1843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DC"/>
    <w:rsid w:val="00127496"/>
    <w:rsid w:val="001A091A"/>
    <w:rsid w:val="002804AD"/>
    <w:rsid w:val="002B2D75"/>
    <w:rsid w:val="003711A4"/>
    <w:rsid w:val="0037437D"/>
    <w:rsid w:val="004B4EFE"/>
    <w:rsid w:val="00577A21"/>
    <w:rsid w:val="00664C63"/>
    <w:rsid w:val="00681049"/>
    <w:rsid w:val="007126D3"/>
    <w:rsid w:val="007B279B"/>
    <w:rsid w:val="007E2E61"/>
    <w:rsid w:val="008E6A4A"/>
    <w:rsid w:val="008F77B5"/>
    <w:rsid w:val="00975117"/>
    <w:rsid w:val="00994CFF"/>
    <w:rsid w:val="009B03DC"/>
    <w:rsid w:val="00A529D9"/>
    <w:rsid w:val="00AC0CF5"/>
    <w:rsid w:val="00AE5E39"/>
    <w:rsid w:val="00AF18C1"/>
    <w:rsid w:val="00AF4EE1"/>
    <w:rsid w:val="00B47D35"/>
    <w:rsid w:val="00BC051B"/>
    <w:rsid w:val="00C435EB"/>
    <w:rsid w:val="00CA4071"/>
    <w:rsid w:val="00CC52B2"/>
    <w:rsid w:val="00C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54A8"/>
  <w15:chartTrackingRefBased/>
  <w15:docId w15:val="{A7D9E036-EFF5-41EA-BF83-ED3FBEA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3D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B03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9B03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03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B03DC"/>
    <w:pPr>
      <w:spacing w:after="120"/>
    </w:pPr>
  </w:style>
  <w:style w:type="character" w:customStyle="1" w:styleId="a6">
    <w:name w:val="Основной текст Знак"/>
    <w:basedOn w:val="a0"/>
    <w:link w:val="a5"/>
    <w:rsid w:val="009B0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9B0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B03D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9B03D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B03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9B03DC"/>
    <w:rPr>
      <w:rFonts w:ascii="Times New Roman" w:hAnsi="Times New Roman" w:cs="Times New Roman"/>
      <w:sz w:val="22"/>
      <w:szCs w:val="22"/>
    </w:rPr>
  </w:style>
  <w:style w:type="character" w:styleId="a8">
    <w:name w:val="Strong"/>
    <w:qFormat/>
    <w:rsid w:val="009B03DC"/>
    <w:rPr>
      <w:b/>
      <w:bCs/>
    </w:rPr>
  </w:style>
  <w:style w:type="character" w:customStyle="1" w:styleId="apple-converted-space">
    <w:name w:val="apple-converted-space"/>
    <w:basedOn w:val="a0"/>
    <w:rsid w:val="009B03DC"/>
  </w:style>
  <w:style w:type="table" w:styleId="a9">
    <w:name w:val="Table Grid"/>
    <w:basedOn w:val="a1"/>
    <w:rsid w:val="00CC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27</cp:revision>
  <cp:lastPrinted>2021-02-18T09:45:00Z</cp:lastPrinted>
  <dcterms:created xsi:type="dcterms:W3CDTF">2021-02-11T06:43:00Z</dcterms:created>
  <dcterms:modified xsi:type="dcterms:W3CDTF">2021-03-01T05:58:00Z</dcterms:modified>
</cp:coreProperties>
</file>