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5D5A" w14:textId="77777777" w:rsidR="003A4330" w:rsidRPr="003A4330" w:rsidRDefault="003A4330" w:rsidP="003A433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12721C8" w14:textId="77777777" w:rsidR="003A4330" w:rsidRPr="003A4330" w:rsidRDefault="003A4330" w:rsidP="003A4330">
      <w:pPr>
        <w:spacing w:after="0"/>
        <w:ind w:right="332" w:firstLine="680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УТВЕРЖДАЮ:</w:t>
      </w:r>
    </w:p>
    <w:p w14:paraId="3547D890" w14:textId="77777777" w:rsidR="003A4330" w:rsidRPr="003A4330" w:rsidRDefault="003A4330" w:rsidP="003A4330">
      <w:pPr>
        <w:spacing w:after="0"/>
        <w:ind w:left="6096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Председатель Закупочной комиссии</w:t>
      </w:r>
    </w:p>
    <w:p w14:paraId="204BDD2A" w14:textId="56090D0A" w:rsidR="003A4330" w:rsidRPr="003A4330" w:rsidRDefault="003A4330" w:rsidP="003A4330">
      <w:pPr>
        <w:spacing w:before="120" w:after="0"/>
        <w:ind w:right="332" w:firstLine="6096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_____________________/</w:t>
      </w:r>
      <w:r w:rsidR="002E7475">
        <w:rPr>
          <w:rFonts w:eastAsia="Times New Roman" w:cs="Times New Roman"/>
          <w:color w:val="000000"/>
          <w:sz w:val="20"/>
          <w:szCs w:val="20"/>
          <w:lang w:eastAsia="ru-RU"/>
        </w:rPr>
        <w:t>Ищенко О.М.</w:t>
      </w:r>
    </w:p>
    <w:p w14:paraId="1970475D" w14:textId="77777777" w:rsidR="003A4330" w:rsidRPr="003A4330" w:rsidRDefault="003A4330" w:rsidP="003A4330">
      <w:pPr>
        <w:spacing w:after="0"/>
        <w:ind w:firstLine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036E699F" w14:textId="77777777" w:rsidR="003A4330" w:rsidRPr="003A4330" w:rsidRDefault="003A4330" w:rsidP="003A4330">
      <w:pPr>
        <w:spacing w:after="0"/>
        <w:ind w:firstLine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«_____» ______________ 2021 года</w:t>
      </w:r>
    </w:p>
    <w:p w14:paraId="5683ED75" w14:textId="77777777" w:rsidR="003A4330" w:rsidRDefault="003A4330" w:rsidP="003A4330">
      <w:pPr>
        <w:spacing w:before="240" w:after="0"/>
        <w:ind w:left="609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Согласовано на заседании Закупочной</w:t>
      </w:r>
    </w:p>
    <w:p w14:paraId="3DD69A08" w14:textId="1E39792C" w:rsidR="003A4330" w:rsidRPr="003A4330" w:rsidRDefault="003A4330" w:rsidP="003A4330">
      <w:pPr>
        <w:spacing w:before="240" w:after="0"/>
        <w:ind w:left="609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комиссии ______________________</w:t>
      </w:r>
    </w:p>
    <w:p w14:paraId="6CDFF141" w14:textId="77777777" w:rsidR="003A4330" w:rsidRPr="003A4330" w:rsidRDefault="003A4330" w:rsidP="003A4330">
      <w:pPr>
        <w:spacing w:after="0"/>
        <w:ind w:left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от «___» _________ 2021 года</w:t>
      </w:r>
    </w:p>
    <w:p w14:paraId="66374E56" w14:textId="77777777" w:rsidR="003A4330" w:rsidRPr="003A4330" w:rsidRDefault="003A4330" w:rsidP="003A4330">
      <w:pPr>
        <w:spacing w:before="240" w:after="0"/>
        <w:ind w:left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Секретарь Закупочной комиссии</w:t>
      </w:r>
    </w:p>
    <w:p w14:paraId="72C51FAB" w14:textId="7F36C32D" w:rsidR="003A4330" w:rsidRPr="003A4330" w:rsidRDefault="003A4330" w:rsidP="003A4330">
      <w:pPr>
        <w:spacing w:before="240" w:after="0"/>
        <w:ind w:left="4963" w:firstLine="1133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_____________</w:t>
      </w:r>
      <w:r w:rsidR="00A06525"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__/</w:t>
      </w:r>
      <w:proofErr w:type="spellStart"/>
      <w:r w:rsidR="002E7475">
        <w:rPr>
          <w:rFonts w:eastAsia="Times New Roman" w:cs="Times New Roman"/>
          <w:color w:val="000000"/>
          <w:sz w:val="20"/>
          <w:szCs w:val="20"/>
          <w:lang w:eastAsia="ru-RU"/>
        </w:rPr>
        <w:t>Табакарь</w:t>
      </w:r>
      <w:proofErr w:type="spellEnd"/>
      <w:r w:rsidR="002E747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Д.Д.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/</w:t>
      </w:r>
    </w:p>
    <w:p w14:paraId="1FDE633A" w14:textId="77777777" w:rsidR="003420BF" w:rsidRDefault="003420BF" w:rsidP="00AC5C33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30FBD553" w14:textId="77777777" w:rsidR="003420BF" w:rsidRDefault="003420BF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003C6F12" w14:textId="77777777" w:rsidR="003420BF" w:rsidRDefault="003420BF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03251FDB" w14:textId="77777777" w:rsidR="003420BF" w:rsidRDefault="003420BF" w:rsidP="00AC5C33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4C0175A0" w14:textId="6F0A54BD" w:rsidR="003A4330" w:rsidRDefault="003A4330" w:rsidP="003A4330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7A61B9C9" w14:textId="77777777" w:rsidR="003A4330" w:rsidRDefault="003A4330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314B494F" w14:textId="77777777" w:rsidR="003420BF" w:rsidRDefault="003420BF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5BED4FCE" w14:textId="77777777" w:rsidR="003420BF" w:rsidRDefault="003420BF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4B93BFC6" w14:textId="77777777" w:rsidR="003420BF" w:rsidRDefault="003420BF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652780C5" w14:textId="3A1B7CE9" w:rsidR="009F641C" w:rsidRPr="003A4330" w:rsidRDefault="009F641C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ЗАКУПОЧНАЯ ДОКУМЕНТАЦИЯ</w:t>
      </w:r>
    </w:p>
    <w:p w14:paraId="3FAFCB7F" w14:textId="3EC5C911" w:rsidR="003A4330" w:rsidRDefault="003A4330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запроса предложений</w:t>
      </w:r>
    </w:p>
    <w:p w14:paraId="5CC9DCE5" w14:textId="451B338B" w:rsidR="009F641C" w:rsidRPr="003A4330" w:rsidRDefault="009F641C" w:rsidP="003420BF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по определени</w:t>
      </w:r>
      <w:r w:rsidR="003A4330">
        <w:rPr>
          <w:b/>
          <w:bCs/>
          <w:color w:val="333333"/>
          <w:sz w:val="28"/>
          <w:szCs w:val="28"/>
        </w:rPr>
        <w:t>ю</w:t>
      </w:r>
      <w:r w:rsidRPr="003A4330">
        <w:rPr>
          <w:b/>
          <w:bCs/>
          <w:color w:val="333333"/>
          <w:sz w:val="28"/>
          <w:szCs w:val="28"/>
        </w:rPr>
        <w:t xml:space="preserve"> </w:t>
      </w:r>
      <w:r w:rsidR="003A4330">
        <w:rPr>
          <w:b/>
          <w:bCs/>
          <w:color w:val="333333"/>
          <w:sz w:val="28"/>
          <w:szCs w:val="28"/>
        </w:rPr>
        <w:t>П</w:t>
      </w:r>
      <w:r w:rsidRPr="003A4330">
        <w:rPr>
          <w:b/>
          <w:bCs/>
          <w:color w:val="333333"/>
          <w:sz w:val="28"/>
          <w:szCs w:val="28"/>
        </w:rPr>
        <w:t xml:space="preserve">оставщика </w:t>
      </w:r>
      <w:r w:rsidR="00B74377">
        <w:rPr>
          <w:b/>
          <w:bCs/>
          <w:color w:val="333333"/>
          <w:sz w:val="28"/>
          <w:szCs w:val="28"/>
        </w:rPr>
        <w:t>автозапчастей</w:t>
      </w:r>
      <w:r w:rsidR="002D37AF">
        <w:rPr>
          <w:b/>
          <w:bCs/>
          <w:color w:val="333333"/>
          <w:sz w:val="28"/>
          <w:szCs w:val="28"/>
        </w:rPr>
        <w:t xml:space="preserve"> (</w:t>
      </w:r>
      <w:r w:rsidR="00B74377">
        <w:rPr>
          <w:b/>
          <w:bCs/>
          <w:color w:val="333333"/>
          <w:sz w:val="28"/>
          <w:szCs w:val="28"/>
        </w:rPr>
        <w:t>аккумуляторы</w:t>
      </w:r>
      <w:r w:rsidR="002D37AF">
        <w:rPr>
          <w:b/>
          <w:bCs/>
          <w:color w:val="333333"/>
          <w:sz w:val="28"/>
          <w:szCs w:val="28"/>
        </w:rPr>
        <w:t>)</w:t>
      </w:r>
    </w:p>
    <w:p w14:paraId="3AE6A281" w14:textId="6727BBE1" w:rsidR="009F641C" w:rsidRPr="003A4330" w:rsidRDefault="003A4330" w:rsidP="009F641C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для нужд МГУП «</w:t>
      </w:r>
      <w:proofErr w:type="spellStart"/>
      <w:r w:rsidRPr="003A4330">
        <w:rPr>
          <w:b/>
          <w:bCs/>
          <w:color w:val="333333"/>
          <w:sz w:val="28"/>
          <w:szCs w:val="28"/>
        </w:rPr>
        <w:t>Тирастеплоэнерго</w:t>
      </w:r>
      <w:proofErr w:type="spellEnd"/>
      <w:r w:rsidRPr="003A4330">
        <w:rPr>
          <w:b/>
          <w:bCs/>
          <w:color w:val="333333"/>
          <w:sz w:val="28"/>
          <w:szCs w:val="28"/>
        </w:rPr>
        <w:t>»</w:t>
      </w:r>
    </w:p>
    <w:p w14:paraId="166720B2" w14:textId="77777777" w:rsidR="00E33847" w:rsidRDefault="00E33847" w:rsidP="00E33847">
      <w:pPr>
        <w:spacing w:line="259" w:lineRule="auto"/>
        <w:rPr>
          <w:b/>
          <w:bCs/>
          <w:color w:val="333333"/>
        </w:rPr>
      </w:pPr>
    </w:p>
    <w:p w14:paraId="6C435F36" w14:textId="77777777" w:rsidR="00E33847" w:rsidRDefault="00E33847" w:rsidP="00E33847">
      <w:pPr>
        <w:spacing w:line="259" w:lineRule="auto"/>
        <w:rPr>
          <w:b/>
          <w:bCs/>
          <w:color w:val="333333"/>
        </w:rPr>
      </w:pPr>
    </w:p>
    <w:p w14:paraId="2F0C6148" w14:textId="77777777" w:rsidR="00E33847" w:rsidRDefault="00E33847" w:rsidP="00E33847">
      <w:pPr>
        <w:spacing w:line="259" w:lineRule="auto"/>
        <w:rPr>
          <w:b/>
          <w:bCs/>
          <w:color w:val="333333"/>
        </w:rPr>
      </w:pPr>
    </w:p>
    <w:p w14:paraId="68F16110" w14:textId="77777777" w:rsidR="00E33847" w:rsidRDefault="00E33847" w:rsidP="00E33847">
      <w:pPr>
        <w:spacing w:line="259" w:lineRule="auto"/>
        <w:rPr>
          <w:b/>
          <w:bCs/>
          <w:color w:val="333333"/>
        </w:rPr>
      </w:pPr>
    </w:p>
    <w:p w14:paraId="31C363F0" w14:textId="77777777" w:rsidR="00E33847" w:rsidRDefault="00E33847" w:rsidP="00E33847">
      <w:pPr>
        <w:spacing w:line="259" w:lineRule="auto"/>
        <w:rPr>
          <w:b/>
          <w:bCs/>
          <w:color w:val="333333"/>
        </w:rPr>
      </w:pPr>
    </w:p>
    <w:p w14:paraId="1705CF5D" w14:textId="77777777" w:rsidR="003A4330" w:rsidRDefault="003A4330" w:rsidP="00E33847">
      <w:pPr>
        <w:spacing w:line="259" w:lineRule="auto"/>
        <w:rPr>
          <w:b/>
          <w:bCs/>
          <w:color w:val="333333"/>
        </w:rPr>
      </w:pPr>
    </w:p>
    <w:p w14:paraId="407953D0" w14:textId="77777777" w:rsidR="00E33847" w:rsidRDefault="00E33847" w:rsidP="00E33847">
      <w:pPr>
        <w:spacing w:line="259" w:lineRule="auto"/>
        <w:rPr>
          <w:b/>
          <w:bCs/>
          <w:color w:val="333333"/>
        </w:rPr>
      </w:pPr>
    </w:p>
    <w:p w14:paraId="1452A216" w14:textId="77777777" w:rsidR="001A5C7A" w:rsidRDefault="001A5C7A" w:rsidP="00AC5C33">
      <w:pPr>
        <w:spacing w:line="259" w:lineRule="auto"/>
        <w:rPr>
          <w:color w:val="333333"/>
          <w:sz w:val="24"/>
          <w:szCs w:val="24"/>
        </w:rPr>
      </w:pPr>
    </w:p>
    <w:p w14:paraId="1DF1AA79" w14:textId="77777777" w:rsidR="000D3CF9" w:rsidRDefault="000D3CF9" w:rsidP="00E33847">
      <w:pPr>
        <w:spacing w:line="259" w:lineRule="auto"/>
        <w:jc w:val="center"/>
        <w:rPr>
          <w:color w:val="333333"/>
          <w:sz w:val="24"/>
          <w:szCs w:val="24"/>
        </w:rPr>
      </w:pPr>
    </w:p>
    <w:p w14:paraId="502EA0F5" w14:textId="77777777" w:rsidR="000D3CF9" w:rsidRDefault="000D3CF9" w:rsidP="00E33847">
      <w:pPr>
        <w:spacing w:line="259" w:lineRule="auto"/>
        <w:jc w:val="center"/>
        <w:rPr>
          <w:color w:val="333333"/>
          <w:sz w:val="24"/>
          <w:szCs w:val="24"/>
        </w:rPr>
      </w:pPr>
    </w:p>
    <w:p w14:paraId="3751BD2D" w14:textId="5B25B21B" w:rsidR="00E33847" w:rsidRPr="001A5C7A" w:rsidRDefault="00E33847" w:rsidP="00E33847">
      <w:pPr>
        <w:spacing w:line="259" w:lineRule="auto"/>
        <w:jc w:val="center"/>
        <w:rPr>
          <w:color w:val="333333"/>
          <w:sz w:val="24"/>
          <w:szCs w:val="24"/>
        </w:rPr>
      </w:pPr>
      <w:r w:rsidRPr="001A5C7A">
        <w:rPr>
          <w:color w:val="333333"/>
          <w:sz w:val="24"/>
          <w:szCs w:val="24"/>
        </w:rPr>
        <w:t>Тирасполь, 202</w:t>
      </w:r>
      <w:r w:rsidR="00CC3F13">
        <w:rPr>
          <w:color w:val="333333"/>
          <w:sz w:val="24"/>
          <w:szCs w:val="24"/>
        </w:rPr>
        <w:t>1</w:t>
      </w:r>
      <w:r w:rsidRPr="001A5C7A">
        <w:rPr>
          <w:color w:val="333333"/>
          <w:sz w:val="24"/>
          <w:szCs w:val="24"/>
        </w:rPr>
        <w:t xml:space="preserve"> г.</w:t>
      </w:r>
    </w:p>
    <w:p w14:paraId="472C1622" w14:textId="44F648C0" w:rsidR="009F641C" w:rsidRPr="00A06525" w:rsidRDefault="009F641C" w:rsidP="00E33847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A06525">
        <w:rPr>
          <w:rFonts w:cs="Times New Roman"/>
          <w:b/>
          <w:bCs/>
          <w:sz w:val="24"/>
          <w:szCs w:val="24"/>
        </w:rPr>
        <w:lastRenderedPageBreak/>
        <w:t>1. Наименование и описание объекта закупки с указанием предъявляемых к нему качественных (технических) характеристик и условия контракта, в том числе обоснование начальной (максимальной) цены контракта на выполнение работ.</w:t>
      </w:r>
    </w:p>
    <w:p w14:paraId="0159E122" w14:textId="4F8BD8F7" w:rsidR="009F641C" w:rsidRPr="007C3D2A" w:rsidRDefault="009F641C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A06525">
        <w:rPr>
          <w:b/>
          <w:bCs/>
        </w:rPr>
        <w:t xml:space="preserve">Наименование объекта закупки </w:t>
      </w:r>
      <w:r w:rsidRPr="007C3D2A">
        <w:t>«</w:t>
      </w:r>
      <w:r w:rsidR="00B74377">
        <w:t>Аккумуляторные батареи 6 СТ</w:t>
      </w:r>
      <w:r w:rsidR="00576849" w:rsidRPr="007C3D2A">
        <w:t>»</w:t>
      </w:r>
    </w:p>
    <w:p w14:paraId="701E9377" w14:textId="77777777" w:rsidR="009F641C" w:rsidRPr="00A06525" w:rsidRDefault="009F641C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A06525">
        <w:rPr>
          <w:b/>
          <w:bCs/>
        </w:rPr>
        <w:t>Обоснование начальной (максимальной) цены контракта</w:t>
      </w:r>
      <w:r w:rsidRPr="00A06525">
        <w:t>:</w:t>
      </w:r>
    </w:p>
    <w:p w14:paraId="0380EB9C" w14:textId="2882E496" w:rsidR="007142BA" w:rsidRPr="00A06525" w:rsidRDefault="00576849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A06525">
        <w:t xml:space="preserve">Проведен сбор ценовой информации, используемой для расчёта начальной (максимальной) цены контракта на поставку вспомогательных материалов. Получено </w:t>
      </w:r>
      <w:r w:rsidR="00B74377">
        <w:t>3</w:t>
      </w:r>
      <w:r w:rsidRPr="00A06525">
        <w:t xml:space="preserve"> (</w:t>
      </w:r>
      <w:r w:rsidR="00B74377">
        <w:t>три</w:t>
      </w:r>
      <w:r w:rsidRPr="00A06525">
        <w:t>) коммерческих предложения:</w:t>
      </w:r>
    </w:p>
    <w:p w14:paraId="0A0E740D" w14:textId="6B92311D" w:rsidR="00576849" w:rsidRPr="00A06525" w:rsidRDefault="00576849" w:rsidP="0057684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A06525">
        <w:t xml:space="preserve">Поставщик № 1 – </w:t>
      </w:r>
      <w:r w:rsidR="00B74377">
        <w:t>98 573</w:t>
      </w:r>
      <w:r w:rsidR="007C3D2A">
        <w:t>,00</w:t>
      </w:r>
      <w:r w:rsidRPr="00A06525">
        <w:t xml:space="preserve"> руб. ПМР</w:t>
      </w:r>
    </w:p>
    <w:p w14:paraId="5B31DB06" w14:textId="41BC1F62" w:rsidR="00576849" w:rsidRDefault="00576849" w:rsidP="0057684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A06525">
        <w:t xml:space="preserve">Поставщик № 2 – </w:t>
      </w:r>
      <w:r w:rsidR="00B74377">
        <w:t>109 042</w:t>
      </w:r>
      <w:r w:rsidR="007C3D2A">
        <w:t>,00</w:t>
      </w:r>
      <w:r w:rsidRPr="00A06525">
        <w:t xml:space="preserve"> руб. ПМР</w:t>
      </w:r>
    </w:p>
    <w:p w14:paraId="26252FFD" w14:textId="3DE8D986" w:rsidR="005D7E12" w:rsidRPr="00A06525" w:rsidRDefault="007C3D2A" w:rsidP="00B7437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Поставщик № 3 – </w:t>
      </w:r>
      <w:r w:rsidR="00B74377">
        <w:t>98 597,40</w:t>
      </w:r>
      <w:r>
        <w:t xml:space="preserve"> руб. ПМР</w:t>
      </w:r>
    </w:p>
    <w:p w14:paraId="034C7A5D" w14:textId="2144E1F6" w:rsidR="00576849" w:rsidRDefault="00576849" w:rsidP="0057684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A06525">
        <w:t>Средняя арифметическая величина цены:</w:t>
      </w:r>
    </w:p>
    <w:p w14:paraId="6A9D5BC7" w14:textId="77777777" w:rsidR="002D37AF" w:rsidRPr="00A06525" w:rsidRDefault="002D37AF" w:rsidP="0057684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</w:p>
    <w:p w14:paraId="77766649" w14:textId="01953746" w:rsidR="00576849" w:rsidRPr="00A06525" w:rsidRDefault="002D37AF" w:rsidP="0057684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m:oMathPara>
        <m:oMath>
          <m:r>
            <m:rPr>
              <m:nor/>
            </m:rPr>
            <w:rPr>
              <w:rFonts w:eastAsia="Calibri"/>
              <w:sz w:val="22"/>
              <w:szCs w:val="22"/>
              <w:lang w:eastAsia="en-US"/>
            </w:rPr>
            <m:t>Ц</m:t>
          </m:r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98573</m:t>
              </m:r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,00+</m:t>
              </m:r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109042</m:t>
              </m:r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,00+</m:t>
              </m:r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98597,4</m:t>
              </m:r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0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3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=</m:t>
          </m:r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102070,80</m:t>
          </m:r>
          <m:r>
            <w:rPr>
              <w:rFonts w:ascii="Cambria Math" w:eastAsia="Calibri" w:hAnsi="Cambria Math"/>
              <w:sz w:val="22"/>
              <w:szCs w:val="22"/>
              <w:lang w:eastAsia="en-US"/>
            </w:rPr>
            <m:t xml:space="preserve"> руб.</m:t>
          </m:r>
        </m:oMath>
      </m:oMathPara>
    </w:p>
    <w:p w14:paraId="6FC7AD45" w14:textId="77777777" w:rsidR="00A06525" w:rsidRDefault="00DD6EED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lang w:eastAsia="en-US"/>
        </w:rPr>
      </w:pPr>
      <w:r w:rsidRPr="00A06525">
        <w:rPr>
          <w:lang w:eastAsia="en-US"/>
        </w:rPr>
        <w:t>Квадратичное отклонение:</w:t>
      </w:r>
    </w:p>
    <w:p w14:paraId="2B65C333" w14:textId="5F704975" w:rsidR="00DD6EED" w:rsidRPr="005D7E12" w:rsidRDefault="00DD6EED" w:rsidP="005D7E12">
      <w:pPr>
        <w:pStyle w:val="a4"/>
        <w:shd w:val="clear" w:color="auto" w:fill="FFFFFF"/>
        <w:spacing w:before="0" w:beforeAutospacing="0" w:after="0" w:afterAutospacing="0" w:line="360" w:lineRule="atLeast"/>
        <w:ind w:left="-851"/>
        <w:jc w:val="both"/>
        <w:rPr>
          <w:sz w:val="18"/>
          <w:szCs w:val="1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18"/>
              <w:szCs w:val="18"/>
              <w:lang w:eastAsia="en-US"/>
            </w:rPr>
            <m:t>б</m:t>
          </m:r>
          <m:r>
            <w:rPr>
              <w:rFonts w:ascii="Cambria Math" w:eastAsia="Calibri" w:hAnsi="Cambria Math"/>
              <w:sz w:val="18"/>
              <w:szCs w:val="18"/>
              <w:lang w:eastAsia="en-US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 w:val="18"/>
                  <w:szCs w:val="18"/>
                  <w:lang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98573</m:t>
                      </m:r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,00-</m:t>
                      </m:r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102070,80</m:t>
                      </m:r>
                    </m:e>
                  </m:d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2</m:t>
                  </m:r>
                  <w:bookmarkStart w:id="0" w:name="_Hlk65054095"/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109042</m:t>
                      </m:r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,00-</m:t>
                      </m:r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102070,80</m:t>
                      </m:r>
                    </m:e>
                  </m:d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2+</m:t>
                  </m:r>
                  <w:bookmarkStart w:id="1" w:name="_Hlk65067691"/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(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98597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,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4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0-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102070,80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)2</m:t>
                  </m:r>
                  <w:bookmarkEnd w:id="0"/>
                  <w:bookmarkEnd w:id="1"/>
                </m:num>
                <m:den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Calibri" w:hAnsi="Cambria Math"/>
              <w:sz w:val="18"/>
              <w:szCs w:val="18"/>
              <w:lang w:val="en-US" w:eastAsia="en-US"/>
            </w:rPr>
            <m:t>=</m:t>
          </m:r>
          <m:r>
            <w:rPr>
              <w:rFonts w:ascii="Cambria Math" w:eastAsia="Calibri" w:hAnsi="Cambria Math"/>
              <w:sz w:val="18"/>
              <w:szCs w:val="18"/>
              <w:lang w:eastAsia="en-US"/>
            </w:rPr>
            <m:t>4268,98</m:t>
          </m:r>
        </m:oMath>
      </m:oMathPara>
    </w:p>
    <w:p w14:paraId="0B55A8DE" w14:textId="0AD4315C" w:rsidR="00DD6EED" w:rsidRPr="00A06525" w:rsidRDefault="00DD6EED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A06525">
        <w:t>Коэффициент вариации:</w:t>
      </w:r>
    </w:p>
    <w:p w14:paraId="6B8AE37E" w14:textId="336E489F" w:rsidR="00DD6EED" w:rsidRPr="00A06525" w:rsidRDefault="002D37AF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m:oMathPara>
        <m:oMath>
          <m:r>
            <w:rPr>
              <w:rFonts w:ascii="Cambria Math" w:eastAsia="Calibri" w:hAnsi="Cambria Math"/>
              <w:sz w:val="22"/>
              <w:szCs w:val="22"/>
              <w:lang w:val="en-US" w:eastAsia="en-US"/>
            </w:rPr>
            <m:t>V=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  <m:t>4268,98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  <m:t>102070,80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val="en-US" w:eastAsia="en-US"/>
            </w:rPr>
            <m:t>х100=</m:t>
          </m:r>
          <m:r>
            <w:rPr>
              <w:rFonts w:ascii="Cambria Math" w:eastAsia="Calibri" w:hAnsi="Cambria Math"/>
              <w:sz w:val="22"/>
              <w:szCs w:val="22"/>
              <w:lang w:val="en-US" w:eastAsia="en-US"/>
            </w:rPr>
            <m:t>4,18</m:t>
          </m:r>
        </m:oMath>
      </m:oMathPara>
    </w:p>
    <w:p w14:paraId="6DFE145E" w14:textId="4636479A" w:rsidR="008076E0" w:rsidRPr="00A06525" w:rsidRDefault="00A21D5B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A06525">
        <w:t>Условия контракта – согласно проекту Контракта (Приложение 1).</w:t>
      </w:r>
    </w:p>
    <w:p w14:paraId="3E5663DB" w14:textId="77777777" w:rsidR="003A4330" w:rsidRPr="003A4330" w:rsidRDefault="003A4330" w:rsidP="003A4330">
      <w:pPr>
        <w:numPr>
          <w:ilvl w:val="0"/>
          <w:numId w:val="1"/>
        </w:numPr>
        <w:spacing w:after="0"/>
        <w:ind w:left="644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Требования к содержанию, в том числе составу, форме заявок на участие в запросе предложений, и инструкция по заполнению заявок. </w:t>
      </w:r>
    </w:p>
    <w:p w14:paraId="1341ADB7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59B20132" w14:textId="77777777" w:rsidR="003A4330" w:rsidRPr="003A4330" w:rsidRDefault="003A4330" w:rsidP="003A4330">
      <w:pPr>
        <w:numPr>
          <w:ilvl w:val="0"/>
          <w:numId w:val="2"/>
        </w:numPr>
        <w:spacing w:after="0"/>
        <w:ind w:left="644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14:paraId="1CE4D274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116A6637" w14:textId="77777777" w:rsidR="003A4330" w:rsidRPr="003A4330" w:rsidRDefault="003A4330" w:rsidP="003A4330">
      <w:pPr>
        <w:numPr>
          <w:ilvl w:val="0"/>
          <w:numId w:val="3"/>
        </w:numPr>
        <w:spacing w:after="0"/>
        <w:ind w:left="644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если по предложению заказчика увеличивается предусмотренный контрактом объем работы или услуги не более чем на 10 (десять) процентов.</w:t>
      </w:r>
    </w:p>
    <w:p w14:paraId="39DFF6B1" w14:textId="77777777" w:rsidR="003A4330" w:rsidRPr="003A4330" w:rsidRDefault="003A4330" w:rsidP="003A4330">
      <w:pPr>
        <w:numPr>
          <w:ilvl w:val="0"/>
          <w:numId w:val="3"/>
        </w:numPr>
        <w:spacing w:after="0"/>
        <w:ind w:left="644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14:paraId="6007AC4E" w14:textId="77777777" w:rsidR="003A4330" w:rsidRPr="003A4330" w:rsidRDefault="003A4330" w:rsidP="003A4330">
      <w:pPr>
        <w:numPr>
          <w:ilvl w:val="0"/>
          <w:numId w:val="3"/>
        </w:numPr>
        <w:spacing w:after="0"/>
        <w:ind w:left="644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изменение</w:t>
      </w: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регулируемых тарифов на работы, услуги;</w:t>
      </w:r>
    </w:p>
    <w:p w14:paraId="216A1B88" w14:textId="77777777" w:rsidR="003A4330" w:rsidRPr="003A4330" w:rsidRDefault="003A4330" w:rsidP="003A4330">
      <w:pPr>
        <w:numPr>
          <w:ilvl w:val="0"/>
          <w:numId w:val="3"/>
        </w:numPr>
        <w:spacing w:after="0"/>
        <w:ind w:left="644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изменение цен в сторону увеличения на импортируемые товары, цены на которые формируются на основании биржевых котировок, в пределах цены контракта и ассортимента товара. Перечень импортируемых товаров, цены на которые формируются на основании биржевых котировок, устанавливается законом о республиканском бюджете на очередной финансовый год;</w:t>
      </w:r>
    </w:p>
    <w:p w14:paraId="7EAEF928" w14:textId="77777777" w:rsidR="003A4330" w:rsidRPr="003A4330" w:rsidRDefault="003A4330" w:rsidP="003A4330">
      <w:pPr>
        <w:numPr>
          <w:ilvl w:val="0"/>
          <w:numId w:val="3"/>
        </w:numPr>
        <w:spacing w:after="0"/>
        <w:ind w:left="644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1999820C" w14:textId="77777777" w:rsidR="003A4330" w:rsidRPr="003A4330" w:rsidRDefault="003A4330" w:rsidP="003A4330">
      <w:pPr>
        <w:numPr>
          <w:ilvl w:val="0"/>
          <w:numId w:val="3"/>
        </w:numPr>
        <w:spacing w:after="0"/>
        <w:ind w:left="644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поставки.</w:t>
      </w:r>
    </w:p>
    <w:p w14:paraId="311ECC6B" w14:textId="77777777" w:rsidR="003A4330" w:rsidRPr="003A4330" w:rsidRDefault="003A4330" w:rsidP="003A4330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Порядок проведения запроса предложений.</w:t>
      </w:r>
    </w:p>
    <w:p w14:paraId="0594F858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Запрос предложений проводится в соответствии с порядком, установленным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3F0808C8" w14:textId="77777777" w:rsidR="003A4330" w:rsidRPr="003A4330" w:rsidRDefault="003A4330" w:rsidP="003A4330">
      <w:pPr>
        <w:spacing w:after="0"/>
        <w:ind w:right="-28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Необходимая нормативная база опубликована в подразделе «‎Нормативно-правовые документы» раздела «Закупки» на официальном сайте МГУП «</w:t>
      </w:r>
      <w:proofErr w:type="spellStart"/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Тирастеплоэнерго</w:t>
      </w:r>
      <w:proofErr w:type="spellEnd"/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hyperlink r:id="rId8" w:history="1">
        <w:r w:rsidRPr="003A4330">
          <w:rPr>
            <w:rFonts w:eastAsia="Times New Roman" w:cs="Times New Roman"/>
            <w:color w:val="0000FF"/>
            <w:sz w:val="18"/>
            <w:szCs w:val="18"/>
            <w:u w:val="single"/>
            <w:lang w:eastAsia="ru-RU"/>
          </w:rPr>
          <w:t> </w:t>
        </w:r>
        <w:r w:rsidRPr="003A4330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https://tirasteplo.org/ </w:t>
        </w:r>
      </w:hyperlink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 </w:t>
      </w:r>
    </w:p>
    <w:p w14:paraId="3245BF11" w14:textId="77777777" w:rsidR="003A4330" w:rsidRPr="003A4330" w:rsidRDefault="003A4330" w:rsidP="003A4330">
      <w:pPr>
        <w:numPr>
          <w:ilvl w:val="0"/>
          <w:numId w:val="5"/>
        </w:numPr>
        <w:spacing w:after="0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Порядок и срок отзыва заявок на участие в запросе предложений, порядок возврата таких заявок (в том числе поступивших после окончания срока их приема).</w:t>
      </w:r>
    </w:p>
    <w:p w14:paraId="38BFC3EC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Участник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14:paraId="2FCBF8EC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14:paraId="3F193473" w14:textId="77777777" w:rsidR="003A4330" w:rsidRPr="003A4330" w:rsidRDefault="003A4330" w:rsidP="003A4330">
      <w:pPr>
        <w:numPr>
          <w:ilvl w:val="0"/>
          <w:numId w:val="6"/>
        </w:numPr>
        <w:spacing w:after="0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Возврат заявок на участие в закупке.</w:t>
      </w:r>
    </w:p>
    <w:p w14:paraId="44FDFAE4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Все заявки на участие в закупке, а также отдельные документы, входящие в состав заявки на участие в закупке не возвращаются, кроме отозванных Участниками закупки. Возврат отозванных заявок осуществляется Заказчиком в течение трех рабочих дней с момента получения уведомления об отзыве заявки на участие в запросе предложений.</w:t>
      </w:r>
    </w:p>
    <w:p w14:paraId="5E8ED1DF" w14:textId="77777777" w:rsidR="003A4330" w:rsidRPr="003A4330" w:rsidRDefault="003A4330" w:rsidP="003A4330">
      <w:pPr>
        <w:numPr>
          <w:ilvl w:val="0"/>
          <w:numId w:val="7"/>
        </w:numPr>
        <w:spacing w:after="0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Срок, в течение которого победитель запроса предложений должен подписать контракт, условия признания победителя запроса предложений уклонившимся от заключения контракта.</w:t>
      </w:r>
    </w:p>
    <w:p w14:paraId="28163812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    Контракт с победителем закупки заключается на условиях, предусмотренных: Извещением о проведении запроса предложений, окончательным предложением победителя, не позднее чем через 5 (пять) рабочих дней со дня размещения в информационной системе Итогового протокола. </w:t>
      </w:r>
    </w:p>
    <w:p w14:paraId="7771DF21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В случае если в установленный срок, победитель запроса предложений не представил заказчику подписанный контракт, победитель запроса предложений признается уклонившимся от заключения контракта.</w:t>
      </w:r>
    </w:p>
    <w:p w14:paraId="6689F7F6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14:paraId="55FA85B0" w14:textId="77777777" w:rsidR="003A4330" w:rsidRPr="003A4330" w:rsidRDefault="003A4330" w:rsidP="003A4330">
      <w:pPr>
        <w:numPr>
          <w:ilvl w:val="0"/>
          <w:numId w:val="8"/>
        </w:numPr>
        <w:spacing w:after="0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A4330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Информация о возможности одностороннего отказа от исполнения контракта.</w:t>
      </w:r>
    </w:p>
    <w:p w14:paraId="06E78B4E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7BD7E50E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14:paraId="247B535B" w14:textId="77777777" w:rsidR="003A4330" w:rsidRPr="003A4330" w:rsidRDefault="003A4330" w:rsidP="003A4330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</w:t>
      </w:r>
      <w:r w:rsidRPr="003A4330">
        <w:rPr>
          <w:rFonts w:eastAsia="Times New Roman" w:cs="Times New Roman"/>
          <w:color w:val="000000"/>
          <w:sz w:val="23"/>
          <w:szCs w:val="23"/>
          <w:lang w:eastAsia="ru-RU"/>
        </w:rPr>
        <w:br/>
        <w:t>3 (трех) рабочих дней, следующих за днем расторжения контракта.</w:t>
      </w:r>
    </w:p>
    <w:p w14:paraId="705CBE3D" w14:textId="77777777" w:rsidR="00A21D5B" w:rsidRPr="00A21D5B" w:rsidRDefault="00A21D5B" w:rsidP="00937296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A21D5B">
        <w:rPr>
          <w:color w:val="333333"/>
        </w:rPr>
        <w:t> </w:t>
      </w:r>
    </w:p>
    <w:p w14:paraId="2E597D46" w14:textId="76FBD819" w:rsidR="00937296" w:rsidRPr="00CC3F13" w:rsidRDefault="00A21D5B" w:rsidP="00CC3F1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A21D5B">
        <w:rPr>
          <w:b/>
          <w:bCs/>
          <w:color w:val="333333"/>
        </w:rPr>
        <w:t xml:space="preserve">Начальник </w:t>
      </w:r>
      <w:r w:rsidR="00221005">
        <w:rPr>
          <w:b/>
          <w:bCs/>
          <w:color w:val="333333"/>
        </w:rPr>
        <w:t>СПТК</w:t>
      </w:r>
      <w:r w:rsidRPr="00A21D5B">
        <w:rPr>
          <w:b/>
          <w:bCs/>
          <w:color w:val="333333"/>
        </w:rPr>
        <w:t>                                                                          </w:t>
      </w:r>
      <w:r w:rsidR="00937296">
        <w:rPr>
          <w:b/>
          <w:bCs/>
          <w:color w:val="333333"/>
        </w:rPr>
        <w:t xml:space="preserve">                        </w:t>
      </w:r>
      <w:r w:rsidRPr="00A21D5B">
        <w:rPr>
          <w:b/>
          <w:bCs/>
          <w:color w:val="333333"/>
        </w:rPr>
        <w:t xml:space="preserve">      </w:t>
      </w:r>
      <w:r w:rsidR="00221005">
        <w:rPr>
          <w:b/>
          <w:bCs/>
          <w:color w:val="333333"/>
        </w:rPr>
        <w:t>В.В. Васильев</w:t>
      </w:r>
    </w:p>
    <w:p w14:paraId="1ED4AD99" w14:textId="77777777" w:rsidR="00937296" w:rsidRDefault="00937296" w:rsidP="003D7EE9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0139B2A" w14:textId="77777777" w:rsidR="00937296" w:rsidRDefault="00937296" w:rsidP="003D7EE9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06FC52B0" w14:textId="28E4C99D" w:rsidR="00566F51" w:rsidRDefault="00566F51">
      <w:pPr>
        <w:spacing w:line="259" w:lineRule="auto"/>
        <w:rPr>
          <w:rFonts w:cs="Times New Roman"/>
          <w:b/>
          <w:bCs/>
          <w:sz w:val="24"/>
          <w:szCs w:val="24"/>
        </w:rPr>
      </w:pPr>
    </w:p>
    <w:p w14:paraId="6C175B4F" w14:textId="5716C648" w:rsidR="000658FF" w:rsidRDefault="000658FF">
      <w:pPr>
        <w:spacing w:line="259" w:lineRule="auto"/>
        <w:rPr>
          <w:rFonts w:cs="Times New Roman"/>
          <w:b/>
          <w:bCs/>
          <w:sz w:val="24"/>
          <w:szCs w:val="24"/>
        </w:rPr>
      </w:pPr>
    </w:p>
    <w:p w14:paraId="1FC1973E" w14:textId="77777777" w:rsidR="000658FF" w:rsidRDefault="000658FF">
      <w:pPr>
        <w:spacing w:line="259" w:lineRule="auto"/>
        <w:rPr>
          <w:rFonts w:cs="Times New Roman"/>
          <w:b/>
          <w:bCs/>
          <w:sz w:val="24"/>
          <w:szCs w:val="24"/>
        </w:rPr>
      </w:pPr>
    </w:p>
    <w:p w14:paraId="03E4BBF9" w14:textId="790BE25F" w:rsidR="002D7161" w:rsidRDefault="002D7161">
      <w:pPr>
        <w:spacing w:line="259" w:lineRule="auto"/>
        <w:rPr>
          <w:rFonts w:cs="Times New Roman"/>
          <w:b/>
          <w:bCs/>
          <w:sz w:val="24"/>
          <w:szCs w:val="24"/>
        </w:rPr>
      </w:pPr>
    </w:p>
    <w:p w14:paraId="57F84913" w14:textId="77777777" w:rsidR="002D7161" w:rsidRDefault="002D7161">
      <w:pPr>
        <w:spacing w:line="259" w:lineRule="auto"/>
        <w:rPr>
          <w:rFonts w:cs="Times New Roman"/>
          <w:b/>
          <w:bCs/>
          <w:sz w:val="24"/>
          <w:szCs w:val="24"/>
        </w:rPr>
      </w:pPr>
    </w:p>
    <w:p w14:paraId="1B3C6E72" w14:textId="77777777" w:rsidR="005202BF" w:rsidRDefault="005202BF" w:rsidP="005202B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КОНТРАКТ </w:t>
      </w:r>
      <w:r w:rsidRPr="00E07244">
        <w:rPr>
          <w:sz w:val="24"/>
          <w:szCs w:val="24"/>
        </w:rPr>
        <w:t>№ ________</w:t>
      </w:r>
    </w:p>
    <w:p w14:paraId="7865C807" w14:textId="723B8079" w:rsidR="005202BF" w:rsidRPr="00E07244" w:rsidRDefault="005202BF" w:rsidP="005202B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73B7B2B8" w14:textId="77777777" w:rsidR="005202BF" w:rsidRPr="00E07244" w:rsidRDefault="005202BF" w:rsidP="005202BF">
      <w:pPr>
        <w:rPr>
          <w:sz w:val="24"/>
          <w:szCs w:val="24"/>
        </w:rPr>
      </w:pPr>
    </w:p>
    <w:p w14:paraId="6950388C" w14:textId="37302168" w:rsidR="005202BF" w:rsidRPr="00872D4A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45964EDE" w14:textId="77777777" w:rsidR="005202BF" w:rsidRPr="00E07244" w:rsidRDefault="005202BF" w:rsidP="005202BF">
      <w:pPr>
        <w:jc w:val="both"/>
        <w:rPr>
          <w:sz w:val="24"/>
          <w:szCs w:val="24"/>
        </w:rPr>
      </w:pP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lastRenderedPageBreak/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8A5BC4">
        <w:rPr>
          <w:rFonts w:eastAsia="Calibri"/>
          <w:sz w:val="24"/>
          <w:szCs w:val="24"/>
          <w:lang w:val="en-US"/>
        </w:rPr>
        <w:t>DAP</w:t>
      </w:r>
      <w:r w:rsidRPr="008A5BC4">
        <w:rPr>
          <w:rFonts w:eastAsia="Calibri"/>
          <w:sz w:val="24"/>
          <w:szCs w:val="24"/>
        </w:rPr>
        <w:t xml:space="preserve"> г. Тирасполь,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 (РМ, ПМР, г. Тирасполь, ул. Шутова, 3) (согласно ИНКОТЕРМС-2020)</w:t>
      </w:r>
      <w:r w:rsidRPr="008A5BC4">
        <w:rPr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lastRenderedPageBreak/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lastRenderedPageBreak/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0D3CF9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83A42" w:rsidRPr="00D83A42" w14:paraId="01D33246" w14:textId="77777777" w:rsidTr="000D3CF9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1A068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37E5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1964F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0F055812" w14:textId="77777777" w:rsidTr="000D3CF9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CEDB1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B81437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5C6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77EB5DEC" w14:textId="77777777" w:rsidTr="000D3CF9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27A5D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1238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C113D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1215BE62" w14:textId="77777777" w:rsidTr="000D3CF9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DA54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BAD09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005A4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4C936A90" w14:textId="77777777" w:rsidTr="000D3CF9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165E8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F1C06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2C22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0D3CF9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4" w:name="_Ref316471159"/>
          </w:p>
        </w:tc>
        <w:bookmarkEnd w:id="4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5" w:name="_Ref2688306"/>
      <w:bookmarkStart w:id="6" w:name="_Toc36035679"/>
      <w:bookmarkStart w:id="7" w:name="_Toc36035753"/>
      <w:bookmarkStart w:id="8" w:name="_Toc36036050"/>
      <w:bookmarkStart w:id="9" w:name="_Toc36036416"/>
      <w:bookmarkStart w:id="10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1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5"/>
      <w:bookmarkEnd w:id="6"/>
      <w:bookmarkEnd w:id="7"/>
      <w:bookmarkEnd w:id="8"/>
      <w:bookmarkEnd w:id="9"/>
      <w:bookmarkEnd w:id="10"/>
      <w:bookmarkEnd w:id="11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9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2" w:name="_Ref463444122"/>
      <w:bookmarkStart w:id="13" w:name="_Ref2688465"/>
      <w:bookmarkStart w:id="14" w:name="_Toc36035680"/>
      <w:bookmarkStart w:id="15" w:name="_Toc36035754"/>
      <w:bookmarkStart w:id="16" w:name="_Toc36036051"/>
      <w:bookmarkStart w:id="17" w:name="_Toc36036417"/>
      <w:bookmarkStart w:id="18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9" w:name="_Toc36035686"/>
      <w:bookmarkStart w:id="20" w:name="_Toc36035760"/>
      <w:bookmarkStart w:id="21" w:name="_Toc36036057"/>
      <w:bookmarkStart w:id="22" w:name="_Toc36036423"/>
      <w:bookmarkStart w:id="23" w:name="_Toc36037712"/>
      <w:bookmarkEnd w:id="12"/>
      <w:bookmarkEnd w:id="13"/>
      <w:bookmarkEnd w:id="14"/>
      <w:bookmarkEnd w:id="15"/>
      <w:bookmarkEnd w:id="16"/>
      <w:bookmarkEnd w:id="17"/>
      <w:bookmarkEnd w:id="18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9"/>
      <w:bookmarkEnd w:id="20"/>
      <w:bookmarkEnd w:id="21"/>
      <w:bookmarkEnd w:id="22"/>
      <w:bookmarkEnd w:id="23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5078AC"/>
    <w:rsid w:val="005202BF"/>
    <w:rsid w:val="0053474C"/>
    <w:rsid w:val="00566F5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16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44</cp:revision>
  <cp:lastPrinted>2021-02-03T13:05:00Z</cp:lastPrinted>
  <dcterms:created xsi:type="dcterms:W3CDTF">2020-11-10T12:16:00Z</dcterms:created>
  <dcterms:modified xsi:type="dcterms:W3CDTF">2021-02-25T07:21:00Z</dcterms:modified>
</cp:coreProperties>
</file>